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EFF2A" w14:textId="77777777" w:rsidR="00CC5A7B" w:rsidRPr="00926406" w:rsidRDefault="00CC5A7B" w:rsidP="00191516">
      <w:pPr>
        <w:spacing w:line="300" w:lineRule="auto"/>
        <w:jc w:val="center"/>
        <w:rPr>
          <w:rFonts w:ascii="Times New Roman" w:hAnsi="Times New Roman"/>
          <w:b/>
          <w:bCs/>
        </w:rPr>
      </w:pPr>
    </w:p>
    <w:p w14:paraId="1DAFF774" w14:textId="77777777" w:rsidR="00CB37CB" w:rsidRPr="00926406" w:rsidRDefault="00CC5A7B" w:rsidP="00191516">
      <w:pPr>
        <w:spacing w:line="300" w:lineRule="auto"/>
        <w:ind w:firstLine="426"/>
        <w:jc w:val="center"/>
        <w:rPr>
          <w:rFonts w:ascii="Times New Roman" w:hAnsi="Times New Roman"/>
          <w:b/>
          <w:bCs/>
        </w:rPr>
      </w:pPr>
      <w:r w:rsidRPr="00926406">
        <w:rPr>
          <w:rFonts w:ascii="Times New Roman" w:hAnsi="Times New Roman"/>
          <w:b/>
          <w:bCs/>
        </w:rPr>
        <w:t>ТЕХНИЧЕСКA СПЕЦИФИКАЦИЯ</w:t>
      </w:r>
    </w:p>
    <w:p w14:paraId="02B4E719" w14:textId="4D2DEC7C" w:rsidR="00CC5A7B" w:rsidRPr="00926406" w:rsidRDefault="00C54FD8" w:rsidP="00191516">
      <w:pPr>
        <w:spacing w:line="300" w:lineRule="auto"/>
        <w:ind w:firstLine="426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</w:t>
      </w:r>
    </w:p>
    <w:p w14:paraId="6A371621" w14:textId="77777777" w:rsidR="00CC5A7B" w:rsidRDefault="00CC5A7B" w:rsidP="009E4B1B">
      <w:pPr>
        <w:spacing w:line="300" w:lineRule="auto"/>
        <w:ind w:firstLine="426"/>
        <w:jc w:val="center"/>
        <w:rPr>
          <w:rFonts w:ascii="Times New Roman" w:hAnsi="Times New Roman"/>
        </w:rPr>
      </w:pPr>
      <w:r w:rsidRPr="00926406">
        <w:rPr>
          <w:rFonts w:ascii="Times New Roman" w:hAnsi="Times New Roman"/>
        </w:rPr>
        <w:t>Към процедура за избор с публична покана с предмет:</w:t>
      </w:r>
    </w:p>
    <w:p w14:paraId="493032CA" w14:textId="77777777" w:rsidR="009E4B1B" w:rsidRPr="00926406" w:rsidRDefault="009E4B1B" w:rsidP="009E4B1B">
      <w:pPr>
        <w:spacing w:line="300" w:lineRule="auto"/>
        <w:ind w:firstLine="426"/>
        <w:jc w:val="center"/>
        <w:rPr>
          <w:rFonts w:ascii="Times New Roman" w:hAnsi="Times New Roman"/>
        </w:rPr>
      </w:pPr>
    </w:p>
    <w:p w14:paraId="3A6E76EB" w14:textId="77777777" w:rsidR="00B33923" w:rsidRPr="003B3F23" w:rsidRDefault="00B33923" w:rsidP="00B33923">
      <w:pPr>
        <w:tabs>
          <w:tab w:val="left" w:pos="3045"/>
          <w:tab w:val="left" w:pos="7845"/>
        </w:tabs>
        <w:jc w:val="both"/>
        <w:rPr>
          <w:rFonts w:ascii="Times New Roman" w:hAnsi="Times New Roman"/>
          <w:b/>
          <w:szCs w:val="24"/>
        </w:rPr>
      </w:pPr>
      <w:bookmarkStart w:id="0" w:name="_Hlk228894636"/>
      <w:r w:rsidRPr="003B3F23">
        <w:rPr>
          <w:rFonts w:ascii="Times New Roman" w:hAnsi="Times New Roman"/>
          <w:b/>
          <w:szCs w:val="24"/>
        </w:rPr>
        <w:t>„</w:t>
      </w:r>
      <w:r w:rsidRPr="003B3F23">
        <w:rPr>
          <w:rFonts w:ascii="Times New Roman" w:hAnsi="Times New Roman" w:hint="eastAsia"/>
          <w:b/>
          <w:szCs w:val="24"/>
        </w:rPr>
        <w:t>Въвеждане</w:t>
      </w:r>
      <w:r w:rsidRPr="003B3F23">
        <w:rPr>
          <w:rFonts w:ascii="Times New Roman" w:hAnsi="Times New Roman"/>
          <w:b/>
          <w:szCs w:val="24"/>
        </w:rPr>
        <w:t xml:space="preserve"> </w:t>
      </w:r>
      <w:r w:rsidRPr="003B3F23">
        <w:rPr>
          <w:rFonts w:ascii="Times New Roman" w:hAnsi="Times New Roman" w:hint="eastAsia"/>
          <w:b/>
          <w:szCs w:val="24"/>
        </w:rPr>
        <w:t>на</w:t>
      </w:r>
      <w:r w:rsidRPr="003B3F23">
        <w:rPr>
          <w:rFonts w:ascii="Times New Roman" w:hAnsi="Times New Roman"/>
          <w:b/>
          <w:szCs w:val="24"/>
        </w:rPr>
        <w:t xml:space="preserve"> </w:t>
      </w:r>
      <w:r w:rsidRPr="003B3F23">
        <w:rPr>
          <w:rFonts w:ascii="Times New Roman" w:hAnsi="Times New Roman" w:hint="eastAsia"/>
          <w:b/>
          <w:szCs w:val="24"/>
        </w:rPr>
        <w:t>технологии</w:t>
      </w:r>
      <w:r w:rsidRPr="003B3F23">
        <w:rPr>
          <w:rFonts w:ascii="Times New Roman" w:hAnsi="Times New Roman"/>
          <w:b/>
          <w:szCs w:val="24"/>
        </w:rPr>
        <w:t xml:space="preserve"> </w:t>
      </w:r>
      <w:r w:rsidRPr="003B3F23">
        <w:rPr>
          <w:rFonts w:ascii="Times New Roman" w:hAnsi="Times New Roman" w:hint="eastAsia"/>
          <w:b/>
          <w:szCs w:val="24"/>
        </w:rPr>
        <w:t>от</w:t>
      </w:r>
      <w:r w:rsidRPr="003B3F23">
        <w:rPr>
          <w:rFonts w:ascii="Times New Roman" w:hAnsi="Times New Roman"/>
          <w:b/>
          <w:szCs w:val="24"/>
        </w:rPr>
        <w:t xml:space="preserve"> </w:t>
      </w:r>
      <w:r w:rsidRPr="003B3F23">
        <w:rPr>
          <w:rFonts w:ascii="Times New Roman" w:hAnsi="Times New Roman" w:hint="eastAsia"/>
          <w:b/>
          <w:szCs w:val="24"/>
        </w:rPr>
        <w:t>областта</w:t>
      </w:r>
      <w:r w:rsidRPr="003B3F23">
        <w:rPr>
          <w:rFonts w:ascii="Times New Roman" w:hAnsi="Times New Roman"/>
          <w:b/>
          <w:szCs w:val="24"/>
        </w:rPr>
        <w:t xml:space="preserve"> </w:t>
      </w:r>
      <w:r w:rsidRPr="003B3F23">
        <w:rPr>
          <w:rFonts w:ascii="Times New Roman" w:hAnsi="Times New Roman" w:hint="eastAsia"/>
          <w:b/>
          <w:szCs w:val="24"/>
        </w:rPr>
        <w:t>на</w:t>
      </w:r>
      <w:r w:rsidRPr="003B3F23">
        <w:rPr>
          <w:rFonts w:ascii="Times New Roman" w:hAnsi="Times New Roman"/>
          <w:b/>
          <w:szCs w:val="24"/>
        </w:rPr>
        <w:t xml:space="preserve"> </w:t>
      </w:r>
      <w:r w:rsidRPr="003B3F23">
        <w:rPr>
          <w:rFonts w:ascii="Times New Roman" w:hAnsi="Times New Roman" w:hint="eastAsia"/>
          <w:b/>
          <w:szCs w:val="24"/>
        </w:rPr>
        <w:t>Индустрия</w:t>
      </w:r>
      <w:r w:rsidRPr="003B3F23">
        <w:rPr>
          <w:rFonts w:ascii="Times New Roman" w:hAnsi="Times New Roman"/>
          <w:b/>
          <w:szCs w:val="24"/>
        </w:rPr>
        <w:t xml:space="preserve"> 4.0. </w:t>
      </w:r>
      <w:r w:rsidRPr="003B3F23">
        <w:rPr>
          <w:rFonts w:ascii="Times New Roman" w:hAnsi="Times New Roman" w:hint="eastAsia"/>
          <w:b/>
          <w:szCs w:val="24"/>
        </w:rPr>
        <w:t>в</w:t>
      </w:r>
      <w:r w:rsidRPr="003B3F23">
        <w:rPr>
          <w:rFonts w:ascii="Times New Roman" w:hAnsi="Times New Roman"/>
          <w:b/>
          <w:szCs w:val="24"/>
        </w:rPr>
        <w:t xml:space="preserve"> </w:t>
      </w:r>
      <w:r w:rsidRPr="003B3F23">
        <w:rPr>
          <w:rFonts w:ascii="Times New Roman" w:hAnsi="Times New Roman" w:hint="eastAsia"/>
          <w:b/>
          <w:szCs w:val="24"/>
        </w:rPr>
        <w:t>ТМТ</w:t>
      </w:r>
      <w:r w:rsidRPr="003B3F23">
        <w:rPr>
          <w:rFonts w:ascii="Times New Roman" w:hAnsi="Times New Roman"/>
          <w:b/>
          <w:szCs w:val="24"/>
        </w:rPr>
        <w:t xml:space="preserve"> – </w:t>
      </w:r>
      <w:r w:rsidRPr="003B3F23">
        <w:rPr>
          <w:rFonts w:ascii="Times New Roman" w:hAnsi="Times New Roman" w:hint="eastAsia"/>
          <w:b/>
          <w:szCs w:val="24"/>
        </w:rPr>
        <w:t>Елком</w:t>
      </w:r>
      <w:r w:rsidRPr="003B3F23">
        <w:rPr>
          <w:rFonts w:ascii="Times New Roman" w:hAnsi="Times New Roman"/>
          <w:b/>
          <w:szCs w:val="24"/>
        </w:rPr>
        <w:t xml:space="preserve"> </w:t>
      </w:r>
      <w:r w:rsidRPr="003B3F23">
        <w:rPr>
          <w:rFonts w:ascii="Times New Roman" w:hAnsi="Times New Roman" w:hint="eastAsia"/>
          <w:b/>
          <w:szCs w:val="24"/>
        </w:rPr>
        <w:t>ООД</w:t>
      </w:r>
      <w:r w:rsidRPr="003B3F23">
        <w:rPr>
          <w:rFonts w:ascii="Times New Roman" w:hAnsi="Times New Roman"/>
          <w:b/>
          <w:szCs w:val="24"/>
        </w:rPr>
        <w:t xml:space="preserve"> </w:t>
      </w:r>
      <w:r w:rsidRPr="003B3F23">
        <w:rPr>
          <w:rFonts w:ascii="Times New Roman" w:hAnsi="Times New Roman" w:hint="eastAsia"/>
          <w:b/>
          <w:szCs w:val="24"/>
        </w:rPr>
        <w:t>чрез</w:t>
      </w:r>
      <w:r w:rsidRPr="003B3F23">
        <w:rPr>
          <w:rFonts w:ascii="Times New Roman" w:hAnsi="Times New Roman"/>
          <w:b/>
          <w:szCs w:val="24"/>
        </w:rPr>
        <w:t xml:space="preserve"> </w:t>
      </w:r>
      <w:r w:rsidRPr="003B3F23">
        <w:rPr>
          <w:rFonts w:ascii="Times New Roman" w:hAnsi="Times New Roman" w:hint="eastAsia"/>
          <w:b/>
          <w:szCs w:val="24"/>
        </w:rPr>
        <w:t>цялостна</w:t>
      </w:r>
      <w:r w:rsidRPr="003B3F23">
        <w:rPr>
          <w:rFonts w:ascii="Times New Roman" w:hAnsi="Times New Roman"/>
          <w:b/>
          <w:szCs w:val="24"/>
        </w:rPr>
        <w:t xml:space="preserve"> </w:t>
      </w:r>
      <w:r w:rsidRPr="003B3F23">
        <w:rPr>
          <w:rFonts w:ascii="Times New Roman" w:hAnsi="Times New Roman" w:hint="eastAsia"/>
          <w:b/>
          <w:szCs w:val="24"/>
        </w:rPr>
        <w:t>цифрова</w:t>
      </w:r>
      <w:r w:rsidRPr="003B3F23">
        <w:rPr>
          <w:rFonts w:ascii="Times New Roman" w:hAnsi="Times New Roman"/>
          <w:b/>
          <w:szCs w:val="24"/>
        </w:rPr>
        <w:t xml:space="preserve"> </w:t>
      </w:r>
      <w:r w:rsidRPr="003B3F23">
        <w:rPr>
          <w:rFonts w:ascii="Times New Roman" w:hAnsi="Times New Roman" w:hint="eastAsia"/>
          <w:b/>
          <w:szCs w:val="24"/>
        </w:rPr>
        <w:t>трансформация</w:t>
      </w:r>
      <w:r w:rsidRPr="003B3F23">
        <w:rPr>
          <w:rFonts w:ascii="Times New Roman" w:hAnsi="Times New Roman"/>
          <w:b/>
          <w:szCs w:val="24"/>
        </w:rPr>
        <w:t xml:space="preserve"> </w:t>
      </w:r>
      <w:r w:rsidRPr="003B3F23">
        <w:rPr>
          <w:rFonts w:ascii="Times New Roman" w:hAnsi="Times New Roman" w:hint="eastAsia"/>
          <w:b/>
          <w:szCs w:val="24"/>
        </w:rPr>
        <w:t>на</w:t>
      </w:r>
      <w:r w:rsidRPr="003B3F23">
        <w:rPr>
          <w:rFonts w:ascii="Times New Roman" w:hAnsi="Times New Roman"/>
          <w:b/>
          <w:szCs w:val="24"/>
        </w:rPr>
        <w:t xml:space="preserve"> </w:t>
      </w:r>
      <w:r w:rsidRPr="003B3F23">
        <w:rPr>
          <w:rFonts w:ascii="Times New Roman" w:hAnsi="Times New Roman" w:hint="eastAsia"/>
          <w:b/>
          <w:szCs w:val="24"/>
        </w:rPr>
        <w:t>бизнес</w:t>
      </w:r>
      <w:r w:rsidRPr="003B3F23">
        <w:rPr>
          <w:rFonts w:ascii="Times New Roman" w:hAnsi="Times New Roman"/>
          <w:b/>
          <w:szCs w:val="24"/>
        </w:rPr>
        <w:t xml:space="preserve"> </w:t>
      </w:r>
      <w:r w:rsidRPr="003B3F23">
        <w:rPr>
          <w:rFonts w:ascii="Times New Roman" w:hAnsi="Times New Roman" w:hint="eastAsia"/>
          <w:b/>
          <w:szCs w:val="24"/>
        </w:rPr>
        <w:t>процесите</w:t>
      </w:r>
      <w:r w:rsidRPr="003B3F23">
        <w:rPr>
          <w:rFonts w:ascii="Times New Roman" w:hAnsi="Times New Roman"/>
          <w:b/>
          <w:szCs w:val="24"/>
        </w:rPr>
        <w:t xml:space="preserve"> </w:t>
      </w:r>
      <w:r w:rsidRPr="003B3F23">
        <w:rPr>
          <w:rFonts w:ascii="Times New Roman" w:hAnsi="Times New Roman" w:hint="eastAsia"/>
          <w:b/>
          <w:szCs w:val="24"/>
        </w:rPr>
        <w:t>в</w:t>
      </w:r>
      <w:r w:rsidRPr="003B3F23">
        <w:rPr>
          <w:rFonts w:ascii="Times New Roman" w:hAnsi="Times New Roman"/>
          <w:b/>
          <w:szCs w:val="24"/>
        </w:rPr>
        <w:t xml:space="preserve"> </w:t>
      </w:r>
      <w:r w:rsidRPr="003B3F23">
        <w:rPr>
          <w:rFonts w:ascii="Times New Roman" w:hAnsi="Times New Roman" w:hint="eastAsia"/>
          <w:b/>
          <w:szCs w:val="24"/>
        </w:rPr>
        <w:t>дружеството</w:t>
      </w:r>
      <w:r w:rsidRPr="003B3F23">
        <w:rPr>
          <w:rFonts w:ascii="Times New Roman" w:hAnsi="Times New Roman"/>
          <w:b/>
          <w:szCs w:val="24"/>
        </w:rPr>
        <w:t xml:space="preserve">, </w:t>
      </w:r>
      <w:r w:rsidRPr="003B3F23">
        <w:rPr>
          <w:rFonts w:ascii="Times New Roman" w:hAnsi="Times New Roman" w:hint="eastAsia"/>
          <w:b/>
          <w:szCs w:val="24"/>
        </w:rPr>
        <w:t>посредством</w:t>
      </w:r>
      <w:r w:rsidRPr="003B3F23">
        <w:rPr>
          <w:rFonts w:ascii="Times New Roman" w:hAnsi="Times New Roman"/>
          <w:b/>
          <w:szCs w:val="24"/>
        </w:rPr>
        <w:t>:</w:t>
      </w:r>
    </w:p>
    <w:p w14:paraId="3AD4E6F8" w14:textId="77777777" w:rsidR="00B33923" w:rsidRPr="003B3F23" w:rsidRDefault="00B33923" w:rsidP="00B33923">
      <w:pPr>
        <w:tabs>
          <w:tab w:val="left" w:pos="3045"/>
          <w:tab w:val="left" w:pos="7845"/>
        </w:tabs>
        <w:jc w:val="both"/>
        <w:rPr>
          <w:rFonts w:ascii="Times New Roman" w:hAnsi="Times New Roman"/>
          <w:bCs/>
          <w:szCs w:val="24"/>
        </w:rPr>
      </w:pPr>
      <w:r w:rsidRPr="003B3F23">
        <w:rPr>
          <w:rFonts w:ascii="Times New Roman" w:hAnsi="Times New Roman"/>
          <w:bCs/>
          <w:szCs w:val="24"/>
        </w:rPr>
        <w:t>-</w:t>
      </w:r>
      <w:r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разработване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и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внедряване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на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интегрирана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система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за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управление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на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ресурсите</w:t>
      </w:r>
      <w:r w:rsidRPr="003B3F23">
        <w:rPr>
          <w:rFonts w:ascii="Times New Roman" w:hAnsi="Times New Roman"/>
          <w:bCs/>
          <w:szCs w:val="24"/>
        </w:rPr>
        <w:t xml:space="preserve"> /ERP </w:t>
      </w:r>
      <w:r w:rsidRPr="003B3F23">
        <w:rPr>
          <w:rFonts w:ascii="Times New Roman" w:hAnsi="Times New Roman" w:hint="eastAsia"/>
          <w:bCs/>
          <w:szCs w:val="24"/>
        </w:rPr>
        <w:t>система</w:t>
      </w:r>
      <w:r w:rsidRPr="003B3F23">
        <w:rPr>
          <w:rFonts w:ascii="Times New Roman" w:hAnsi="Times New Roman"/>
          <w:bCs/>
          <w:szCs w:val="24"/>
        </w:rPr>
        <w:t xml:space="preserve">/ </w:t>
      </w:r>
      <w:r w:rsidRPr="003B3F23">
        <w:rPr>
          <w:rFonts w:ascii="Times New Roman" w:hAnsi="Times New Roman" w:hint="eastAsia"/>
          <w:bCs/>
          <w:szCs w:val="24"/>
        </w:rPr>
        <w:t>и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специализирано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ритейл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решение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за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управление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на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търговията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на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дребно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и</w:t>
      </w:r>
    </w:p>
    <w:p w14:paraId="14AD8A85" w14:textId="77777777" w:rsidR="00B33923" w:rsidRPr="003B3F23" w:rsidRDefault="00B33923" w:rsidP="00B33923">
      <w:pPr>
        <w:tabs>
          <w:tab w:val="left" w:pos="3045"/>
          <w:tab w:val="left" w:pos="7845"/>
        </w:tabs>
        <w:jc w:val="both"/>
        <w:rPr>
          <w:rFonts w:ascii="Times New Roman" w:hAnsi="Times New Roman"/>
          <w:bCs/>
          <w:szCs w:val="24"/>
        </w:rPr>
      </w:pPr>
      <w:r w:rsidRPr="003B3F23">
        <w:rPr>
          <w:rFonts w:ascii="Times New Roman" w:hAnsi="Times New Roman"/>
          <w:bCs/>
          <w:szCs w:val="24"/>
        </w:rPr>
        <w:t>-</w:t>
      </w:r>
      <w:r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доставка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на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необходимите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лицензи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за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работа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с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въвежданата</w:t>
      </w:r>
      <w:r w:rsidRPr="003B3F23">
        <w:rPr>
          <w:rFonts w:ascii="Times New Roman" w:hAnsi="Times New Roman"/>
          <w:bCs/>
          <w:szCs w:val="24"/>
        </w:rPr>
        <w:t xml:space="preserve"> ERP  </w:t>
      </w:r>
      <w:r w:rsidRPr="003B3F23">
        <w:rPr>
          <w:rFonts w:ascii="Times New Roman" w:hAnsi="Times New Roman" w:hint="eastAsia"/>
          <w:bCs/>
          <w:szCs w:val="24"/>
        </w:rPr>
        <w:t>система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за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срок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от</w:t>
      </w:r>
      <w:r w:rsidRPr="003B3F23">
        <w:rPr>
          <w:rFonts w:ascii="Times New Roman" w:hAnsi="Times New Roman"/>
          <w:bCs/>
          <w:szCs w:val="24"/>
        </w:rPr>
        <w:t xml:space="preserve"> 12 </w:t>
      </w:r>
      <w:r w:rsidRPr="003B3F23">
        <w:rPr>
          <w:rFonts w:ascii="Times New Roman" w:hAnsi="Times New Roman" w:hint="eastAsia"/>
          <w:bCs/>
          <w:szCs w:val="24"/>
        </w:rPr>
        <w:t>месеца</w:t>
      </w:r>
      <w:r w:rsidRPr="003B3F23">
        <w:rPr>
          <w:rFonts w:ascii="Times New Roman" w:hAnsi="Times New Roman"/>
          <w:bCs/>
          <w:szCs w:val="24"/>
        </w:rPr>
        <w:t>,</w:t>
      </w:r>
    </w:p>
    <w:p w14:paraId="6566F794" w14:textId="072A6773" w:rsidR="00CC5A7B" w:rsidRPr="00B33923" w:rsidRDefault="00B33923" w:rsidP="00B33923">
      <w:pPr>
        <w:tabs>
          <w:tab w:val="left" w:pos="3045"/>
          <w:tab w:val="left" w:pos="7845"/>
        </w:tabs>
        <w:jc w:val="both"/>
        <w:rPr>
          <w:rFonts w:ascii="Times New Roman" w:hAnsi="Times New Roman"/>
          <w:bCs/>
          <w:szCs w:val="24"/>
        </w:rPr>
      </w:pPr>
      <w:r w:rsidRPr="003B3F23">
        <w:rPr>
          <w:rFonts w:ascii="Times New Roman" w:hAnsi="Times New Roman" w:hint="eastAsia"/>
          <w:bCs/>
          <w:szCs w:val="24"/>
        </w:rPr>
        <w:t>в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изпълнение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на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проект</w:t>
      </w:r>
      <w:r w:rsidRPr="003B3F23">
        <w:rPr>
          <w:rFonts w:ascii="Times New Roman" w:hAnsi="Times New Roman"/>
          <w:bCs/>
          <w:szCs w:val="24"/>
        </w:rPr>
        <w:t xml:space="preserve"> BG16RFPR001-1.008-0577 </w:t>
      </w:r>
      <w:r w:rsidRPr="003B3F23">
        <w:rPr>
          <w:rFonts w:ascii="Times New Roman" w:hAnsi="Times New Roman" w:hint="eastAsia"/>
          <w:bCs/>
          <w:szCs w:val="24"/>
        </w:rPr>
        <w:t>по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процедура</w:t>
      </w:r>
      <w:r w:rsidRPr="003B3F23">
        <w:rPr>
          <w:rFonts w:ascii="Times New Roman" w:hAnsi="Times New Roman"/>
          <w:bCs/>
          <w:szCs w:val="24"/>
        </w:rPr>
        <w:t xml:space="preserve"> BG16RFPR001-1.008 „</w:t>
      </w:r>
      <w:r w:rsidRPr="003B3F23">
        <w:rPr>
          <w:rFonts w:ascii="Times New Roman" w:hAnsi="Times New Roman" w:hint="eastAsia"/>
          <w:bCs/>
          <w:szCs w:val="24"/>
        </w:rPr>
        <w:t>Въвеждане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на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технологии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от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областта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на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Индустрия</w:t>
      </w:r>
      <w:r w:rsidRPr="003B3F23">
        <w:rPr>
          <w:rFonts w:ascii="Times New Roman" w:hAnsi="Times New Roman"/>
          <w:bCs/>
          <w:szCs w:val="24"/>
        </w:rPr>
        <w:t xml:space="preserve"> 4.0. </w:t>
      </w:r>
      <w:r w:rsidRPr="003B3F23">
        <w:rPr>
          <w:rFonts w:ascii="Times New Roman" w:hAnsi="Times New Roman" w:hint="eastAsia"/>
          <w:bCs/>
          <w:szCs w:val="24"/>
        </w:rPr>
        <w:t>в</w:t>
      </w:r>
      <w:r w:rsidRPr="003B3F23">
        <w:rPr>
          <w:rFonts w:ascii="Times New Roman" w:hAnsi="Times New Roman"/>
          <w:bCs/>
          <w:szCs w:val="24"/>
        </w:rPr>
        <w:t xml:space="preserve"> </w:t>
      </w:r>
      <w:r w:rsidRPr="003B3F23">
        <w:rPr>
          <w:rFonts w:ascii="Times New Roman" w:hAnsi="Times New Roman" w:hint="eastAsia"/>
          <w:bCs/>
          <w:szCs w:val="24"/>
        </w:rPr>
        <w:t>предприятията</w:t>
      </w:r>
      <w:bookmarkEnd w:id="0"/>
      <w:r>
        <w:rPr>
          <w:rFonts w:ascii="Times New Roman" w:hAnsi="Times New Roman"/>
          <w:bCs/>
          <w:szCs w:val="24"/>
        </w:rPr>
        <w:t>,</w:t>
      </w:r>
    </w:p>
    <w:p w14:paraId="7ADA0B60" w14:textId="77777777" w:rsidR="000C40F4" w:rsidRPr="00926406" w:rsidRDefault="000C40F4" w:rsidP="00191516">
      <w:pPr>
        <w:spacing w:line="300" w:lineRule="auto"/>
        <w:ind w:firstLine="426"/>
        <w:jc w:val="both"/>
        <w:rPr>
          <w:rFonts w:ascii="Times New Roman" w:hAnsi="Times New Roman"/>
        </w:rPr>
      </w:pPr>
    </w:p>
    <w:p w14:paraId="17060FDE" w14:textId="15786532" w:rsidR="00CC5A7B" w:rsidRPr="00926406" w:rsidRDefault="000C40F4" w:rsidP="00191516">
      <w:pPr>
        <w:spacing w:line="300" w:lineRule="auto"/>
        <w:ind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</w:t>
      </w:r>
      <w:r w:rsidR="00CC5A7B" w:rsidRPr="00926406">
        <w:rPr>
          <w:rFonts w:ascii="Times New Roman" w:hAnsi="Times New Roman"/>
        </w:rPr>
        <w:t xml:space="preserve"> място на изпълнение:</w:t>
      </w:r>
      <w:r>
        <w:rPr>
          <w:rFonts w:ascii="Times New Roman" w:hAnsi="Times New Roman"/>
        </w:rPr>
        <w:t xml:space="preserve"> </w:t>
      </w:r>
      <w:r w:rsidRPr="000C40F4">
        <w:rPr>
          <w:rFonts w:ascii="Times New Roman" w:hAnsi="Times New Roman"/>
        </w:rPr>
        <w:t>гр. Пловдив,</w:t>
      </w:r>
      <w:r>
        <w:rPr>
          <w:rFonts w:ascii="Times New Roman" w:hAnsi="Times New Roman"/>
        </w:rPr>
        <w:t xml:space="preserve"> </w:t>
      </w:r>
      <w:r w:rsidRPr="000C40F4">
        <w:rPr>
          <w:rFonts w:ascii="Times New Roman" w:hAnsi="Times New Roman"/>
        </w:rPr>
        <w:t>р-н Източен</w:t>
      </w:r>
      <w:r>
        <w:rPr>
          <w:rFonts w:ascii="Times New Roman" w:hAnsi="Times New Roman"/>
        </w:rPr>
        <w:t xml:space="preserve">, </w:t>
      </w:r>
      <w:r w:rsidRPr="000C40F4">
        <w:rPr>
          <w:rFonts w:ascii="Times New Roman" w:hAnsi="Times New Roman"/>
        </w:rPr>
        <w:t>бул. Цариградско Шосе № 71</w:t>
      </w:r>
    </w:p>
    <w:p w14:paraId="5E9B82E0" w14:textId="77777777" w:rsidR="002719C2" w:rsidRPr="00926406" w:rsidRDefault="002719C2" w:rsidP="00191516">
      <w:pPr>
        <w:spacing w:line="300" w:lineRule="auto"/>
        <w:ind w:firstLine="426"/>
        <w:jc w:val="both"/>
        <w:rPr>
          <w:rFonts w:ascii="Times New Roman" w:hAnsi="Times New Roman"/>
        </w:rPr>
      </w:pPr>
    </w:p>
    <w:p w14:paraId="0EF8B34E" w14:textId="07C86E75" w:rsidR="002719C2" w:rsidRDefault="00B33923" w:rsidP="00B33923">
      <w:pPr>
        <w:spacing w:line="30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bCs/>
          <w:szCs w:val="24"/>
        </w:rPr>
        <w:t>По точка</w:t>
      </w:r>
      <w:r w:rsidR="002719C2" w:rsidRPr="00926406">
        <w:rPr>
          <w:rFonts w:ascii="Times New Roman" w:hAnsi="Times New Roman"/>
          <w:b/>
          <w:bCs/>
          <w:szCs w:val="24"/>
        </w:rPr>
        <w:t xml:space="preserve"> 1</w:t>
      </w:r>
      <w:r>
        <w:rPr>
          <w:rFonts w:ascii="Times New Roman" w:hAnsi="Times New Roman"/>
          <w:b/>
          <w:bCs/>
          <w:szCs w:val="24"/>
        </w:rPr>
        <w:t xml:space="preserve"> от Предмета на процедурата</w:t>
      </w:r>
      <w:r w:rsidR="002719C2" w:rsidRPr="00926406">
        <w:rPr>
          <w:rFonts w:ascii="Times New Roman" w:hAnsi="Times New Roman"/>
          <w:b/>
          <w:bCs/>
          <w:szCs w:val="24"/>
        </w:rPr>
        <w:t xml:space="preserve">: </w:t>
      </w:r>
      <w:r w:rsidR="002B0689" w:rsidRPr="00B66C47">
        <w:rPr>
          <w:rFonts w:ascii="Times New Roman" w:hAnsi="Times New Roman"/>
          <w:b/>
          <w:szCs w:val="24"/>
        </w:rPr>
        <w:t>Внедряване на интегрирана система за управление на ресурсите /ERP система/ и специализирано ритейл решение за управление на търговията на дребно в ТМТ - Елком ООД</w:t>
      </w:r>
      <w:r w:rsidR="002B0689" w:rsidRPr="00717954">
        <w:rPr>
          <w:rFonts w:ascii="Times New Roman" w:hAnsi="Times New Roman"/>
          <w:b/>
          <w:szCs w:val="24"/>
        </w:rPr>
        <w:t xml:space="preserve"> – 1 бр.</w:t>
      </w:r>
    </w:p>
    <w:p w14:paraId="7BC6A380" w14:textId="77777777" w:rsidR="002719C2" w:rsidRPr="00926406" w:rsidRDefault="002719C2" w:rsidP="00191516">
      <w:pPr>
        <w:spacing w:line="300" w:lineRule="auto"/>
        <w:ind w:firstLine="426"/>
        <w:jc w:val="both"/>
        <w:rPr>
          <w:rFonts w:ascii="Times New Roman" w:hAnsi="Times New Roman"/>
          <w:szCs w:val="24"/>
          <w:u w:val="single"/>
        </w:rPr>
      </w:pPr>
    </w:p>
    <w:p w14:paraId="0E7B53DF" w14:textId="77777777" w:rsidR="00F64A02" w:rsidRPr="00926406" w:rsidRDefault="00F64A02" w:rsidP="00191516">
      <w:pPr>
        <w:spacing w:line="300" w:lineRule="auto"/>
        <w:ind w:firstLine="426"/>
        <w:jc w:val="both"/>
        <w:rPr>
          <w:rFonts w:ascii="Times New Roman" w:hAnsi="Times New Roman"/>
          <w:szCs w:val="24"/>
          <w:u w:val="single"/>
        </w:rPr>
      </w:pPr>
      <w:r w:rsidRPr="00926406">
        <w:rPr>
          <w:rFonts w:ascii="Times New Roman" w:hAnsi="Times New Roman"/>
          <w:szCs w:val="24"/>
          <w:u w:val="single"/>
        </w:rPr>
        <w:t>Минимален обхват/функционалности:</w:t>
      </w:r>
    </w:p>
    <w:p w14:paraId="00858A2B" w14:textId="77777777" w:rsidR="00CC5A7B" w:rsidRDefault="00CC5A7B" w:rsidP="00191516">
      <w:pPr>
        <w:spacing w:line="300" w:lineRule="auto"/>
        <w:jc w:val="both"/>
        <w:rPr>
          <w:rFonts w:ascii="Times New Roman" w:hAnsi="Times New Roman"/>
          <w:b/>
          <w:bCs/>
          <w:szCs w:val="24"/>
        </w:rPr>
      </w:pPr>
    </w:p>
    <w:p w14:paraId="0DA16147" w14:textId="2DAD6CDB" w:rsidR="00B90B71" w:rsidRPr="002C13A3" w:rsidRDefault="00B90B71" w:rsidP="00191516">
      <w:pPr>
        <w:spacing w:line="300" w:lineRule="auto"/>
        <w:jc w:val="both"/>
        <w:rPr>
          <w:rFonts w:ascii="Times New Roman" w:hAnsi="Times New Roman"/>
          <w:szCs w:val="24"/>
        </w:rPr>
      </w:pPr>
      <w:r w:rsidRPr="002C13A3">
        <w:rPr>
          <w:rFonts w:ascii="Times New Roman" w:hAnsi="Times New Roman"/>
          <w:szCs w:val="24"/>
        </w:rPr>
        <w:t xml:space="preserve">ERP </w:t>
      </w:r>
      <w:r w:rsidR="002C13A3">
        <w:rPr>
          <w:rFonts w:ascii="Times New Roman" w:hAnsi="Times New Roman"/>
          <w:szCs w:val="24"/>
        </w:rPr>
        <w:t xml:space="preserve">следва </w:t>
      </w:r>
      <w:r w:rsidRPr="002C13A3">
        <w:rPr>
          <w:rFonts w:ascii="Times New Roman" w:hAnsi="Times New Roman"/>
          <w:szCs w:val="24"/>
        </w:rPr>
        <w:t>да включва</w:t>
      </w:r>
      <w:r w:rsidR="002C13A3">
        <w:rPr>
          <w:rFonts w:ascii="Times New Roman" w:hAnsi="Times New Roman"/>
          <w:szCs w:val="24"/>
        </w:rPr>
        <w:t xml:space="preserve"> </w:t>
      </w:r>
      <w:r w:rsidRPr="002C13A3">
        <w:rPr>
          <w:rFonts w:ascii="Times New Roman" w:hAnsi="Times New Roman"/>
          <w:szCs w:val="24"/>
        </w:rPr>
        <w:t xml:space="preserve">следните модули: </w:t>
      </w:r>
    </w:p>
    <w:p w14:paraId="38BF2AF9" w14:textId="77777777" w:rsidR="002C13A3" w:rsidRDefault="002C13A3" w:rsidP="00191516">
      <w:pPr>
        <w:spacing w:line="300" w:lineRule="auto"/>
        <w:jc w:val="both"/>
        <w:rPr>
          <w:rFonts w:ascii="Times New Roman" w:hAnsi="Times New Roman"/>
          <w:szCs w:val="24"/>
        </w:rPr>
      </w:pPr>
    </w:p>
    <w:p w14:paraId="540239F5" w14:textId="41CAAC1C" w:rsidR="0035338E" w:rsidRPr="00CE76EF" w:rsidRDefault="00CE76EF" w:rsidP="00191516">
      <w:pPr>
        <w:spacing w:line="30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1. </w:t>
      </w:r>
      <w:r w:rsidR="00B90B71" w:rsidRPr="00822333">
        <w:rPr>
          <w:rFonts w:ascii="Times New Roman" w:hAnsi="Times New Roman"/>
          <w:b/>
          <w:bCs/>
          <w:szCs w:val="24"/>
        </w:rPr>
        <w:t>Продажби и клиенти</w:t>
      </w:r>
      <w:r w:rsidR="0035338E" w:rsidRPr="00CE76EF">
        <w:rPr>
          <w:rFonts w:ascii="Times New Roman" w:hAnsi="Times New Roman"/>
          <w:szCs w:val="24"/>
        </w:rPr>
        <w:t>, със следните</w:t>
      </w:r>
      <w:r w:rsidR="00032744" w:rsidRPr="00CE76EF">
        <w:rPr>
          <w:rFonts w:ascii="Times New Roman" w:hAnsi="Times New Roman"/>
          <w:szCs w:val="24"/>
        </w:rPr>
        <w:t xml:space="preserve"> минимални</w:t>
      </w:r>
      <w:r w:rsidR="0035338E" w:rsidRPr="00CE76EF">
        <w:rPr>
          <w:rFonts w:ascii="Times New Roman" w:hAnsi="Times New Roman"/>
          <w:szCs w:val="24"/>
        </w:rPr>
        <w:t xml:space="preserve"> функционалности</w:t>
      </w:r>
      <w:r w:rsidR="00B90B71" w:rsidRPr="00CE76EF">
        <w:rPr>
          <w:rFonts w:ascii="Times New Roman" w:hAnsi="Times New Roman"/>
          <w:szCs w:val="24"/>
        </w:rPr>
        <w:t xml:space="preserve">: </w:t>
      </w:r>
    </w:p>
    <w:p w14:paraId="11726CE4" w14:textId="01AF2823" w:rsidR="0035338E" w:rsidRPr="0035338E" w:rsidRDefault="00B90B71" w:rsidP="00191516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/>
          <w:szCs w:val="24"/>
        </w:rPr>
      </w:pPr>
      <w:r w:rsidRPr="0035338E">
        <w:rPr>
          <w:rFonts w:ascii="Times New Roman" w:hAnsi="Times New Roman"/>
          <w:szCs w:val="24"/>
        </w:rPr>
        <w:t>управление на клиенти: контакти; възможности и етапи на продажба;</w:t>
      </w:r>
      <w:r w:rsidR="0035338E" w:rsidRPr="0035338E">
        <w:rPr>
          <w:rFonts w:ascii="Times New Roman" w:hAnsi="Times New Roman"/>
          <w:szCs w:val="24"/>
        </w:rPr>
        <w:t xml:space="preserve"> </w:t>
      </w:r>
      <w:r w:rsidRPr="0035338E">
        <w:rPr>
          <w:rFonts w:ascii="Times New Roman" w:hAnsi="Times New Roman"/>
          <w:szCs w:val="24"/>
        </w:rPr>
        <w:t xml:space="preserve">оферти, поръчки на клиенти, договори и фактуриране. </w:t>
      </w:r>
    </w:p>
    <w:p w14:paraId="5BC21964" w14:textId="15DE3D9F" w:rsidR="0035338E" w:rsidRPr="0035338E" w:rsidRDefault="00B90B71" w:rsidP="00191516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/>
          <w:szCs w:val="24"/>
        </w:rPr>
      </w:pPr>
      <w:r w:rsidRPr="0035338E">
        <w:rPr>
          <w:rFonts w:ascii="Times New Roman" w:hAnsi="Times New Roman"/>
          <w:szCs w:val="24"/>
        </w:rPr>
        <w:t xml:space="preserve">ценообразуване: ценови листи, отстъпки и промоции; автоматично генериране на доставки и фактуриране; </w:t>
      </w:r>
    </w:p>
    <w:p w14:paraId="031DA25C" w14:textId="4740E0F5" w:rsidR="00B90B71" w:rsidRPr="0035338E" w:rsidRDefault="00B90B71" w:rsidP="00191516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/>
          <w:szCs w:val="24"/>
        </w:rPr>
      </w:pPr>
      <w:r w:rsidRPr="0035338E">
        <w:rPr>
          <w:rFonts w:ascii="Times New Roman" w:hAnsi="Times New Roman"/>
          <w:szCs w:val="24"/>
        </w:rPr>
        <w:t>анализи: изчисляване на показатели за продажби</w:t>
      </w:r>
      <w:r w:rsidR="0035338E" w:rsidRPr="0035338E">
        <w:rPr>
          <w:rFonts w:ascii="Times New Roman" w:hAnsi="Times New Roman"/>
          <w:szCs w:val="24"/>
        </w:rPr>
        <w:t xml:space="preserve"> </w:t>
      </w:r>
      <w:r w:rsidRPr="0035338E">
        <w:rPr>
          <w:rFonts w:ascii="Times New Roman" w:hAnsi="Times New Roman"/>
          <w:szCs w:val="24"/>
        </w:rPr>
        <w:t>и маржове в реално</w:t>
      </w:r>
      <w:r w:rsidR="0035338E" w:rsidRPr="0035338E">
        <w:rPr>
          <w:rFonts w:ascii="Times New Roman" w:hAnsi="Times New Roman"/>
          <w:szCs w:val="24"/>
        </w:rPr>
        <w:t xml:space="preserve"> </w:t>
      </w:r>
      <w:r w:rsidRPr="0035338E">
        <w:rPr>
          <w:rFonts w:ascii="Times New Roman" w:hAnsi="Times New Roman"/>
          <w:szCs w:val="24"/>
        </w:rPr>
        <w:t>време.</w:t>
      </w:r>
    </w:p>
    <w:p w14:paraId="29C25514" w14:textId="77777777" w:rsidR="0035338E" w:rsidRPr="0035338E" w:rsidRDefault="0035338E" w:rsidP="00191516">
      <w:pPr>
        <w:spacing w:line="300" w:lineRule="auto"/>
        <w:jc w:val="both"/>
        <w:rPr>
          <w:rFonts w:ascii="Times New Roman" w:hAnsi="Times New Roman"/>
          <w:szCs w:val="24"/>
        </w:rPr>
      </w:pPr>
    </w:p>
    <w:p w14:paraId="4EF6EF18" w14:textId="257BD21A" w:rsidR="0035338E" w:rsidRDefault="00B90B71" w:rsidP="00191516">
      <w:pPr>
        <w:spacing w:line="300" w:lineRule="auto"/>
        <w:jc w:val="both"/>
        <w:rPr>
          <w:rFonts w:ascii="Times New Roman" w:hAnsi="Times New Roman"/>
          <w:szCs w:val="24"/>
        </w:rPr>
      </w:pPr>
      <w:r w:rsidRPr="002C13A3">
        <w:rPr>
          <w:rFonts w:ascii="Times New Roman" w:hAnsi="Times New Roman"/>
          <w:szCs w:val="24"/>
        </w:rPr>
        <w:t>2.</w:t>
      </w:r>
      <w:r w:rsidR="0035338E">
        <w:rPr>
          <w:rFonts w:ascii="Times New Roman" w:hAnsi="Times New Roman"/>
          <w:szCs w:val="24"/>
        </w:rPr>
        <w:t xml:space="preserve"> </w:t>
      </w:r>
      <w:r w:rsidRPr="00822333">
        <w:rPr>
          <w:rFonts w:ascii="Times New Roman" w:hAnsi="Times New Roman"/>
          <w:b/>
          <w:bCs/>
          <w:szCs w:val="24"/>
        </w:rPr>
        <w:t>Снабдяване и доставки</w:t>
      </w:r>
      <w:r w:rsidR="0035338E">
        <w:rPr>
          <w:rFonts w:ascii="Times New Roman" w:hAnsi="Times New Roman"/>
          <w:szCs w:val="24"/>
        </w:rPr>
        <w:t xml:space="preserve">, със следните </w:t>
      </w:r>
      <w:r w:rsidR="00032744">
        <w:rPr>
          <w:rFonts w:ascii="Times New Roman" w:hAnsi="Times New Roman"/>
          <w:szCs w:val="24"/>
        </w:rPr>
        <w:t xml:space="preserve">минимални </w:t>
      </w:r>
      <w:r w:rsidR="0035338E">
        <w:rPr>
          <w:rFonts w:ascii="Times New Roman" w:hAnsi="Times New Roman"/>
          <w:szCs w:val="24"/>
        </w:rPr>
        <w:t>функционалности</w:t>
      </w:r>
      <w:r w:rsidR="0035338E" w:rsidRPr="0035338E">
        <w:rPr>
          <w:rFonts w:ascii="Times New Roman" w:hAnsi="Times New Roman"/>
          <w:szCs w:val="24"/>
        </w:rPr>
        <w:t>:</w:t>
      </w:r>
    </w:p>
    <w:p w14:paraId="26F318DF" w14:textId="63AF0B94" w:rsidR="0035338E" w:rsidRDefault="00B90B71" w:rsidP="00191516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/>
          <w:szCs w:val="24"/>
        </w:rPr>
      </w:pPr>
      <w:r w:rsidRPr="002C13A3">
        <w:rPr>
          <w:rFonts w:ascii="Times New Roman" w:hAnsi="Times New Roman"/>
          <w:szCs w:val="24"/>
        </w:rPr>
        <w:t xml:space="preserve"> управление на доставчиците: заявки и поръчки; поддръжка</w:t>
      </w:r>
      <w:r w:rsidR="0035338E">
        <w:rPr>
          <w:rFonts w:ascii="Times New Roman" w:hAnsi="Times New Roman"/>
          <w:szCs w:val="24"/>
        </w:rPr>
        <w:t xml:space="preserve"> </w:t>
      </w:r>
      <w:r w:rsidRPr="002C13A3">
        <w:rPr>
          <w:rFonts w:ascii="Times New Roman" w:hAnsi="Times New Roman"/>
          <w:szCs w:val="24"/>
        </w:rPr>
        <w:t>на ценови листи и условия по договори; проследяемост от заявката.</w:t>
      </w:r>
    </w:p>
    <w:p w14:paraId="3CB449D9" w14:textId="43BDCEB0" w:rsidR="0035338E" w:rsidRDefault="00B90B71" w:rsidP="00191516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/>
          <w:szCs w:val="24"/>
        </w:rPr>
      </w:pPr>
      <w:r w:rsidRPr="002C13A3">
        <w:rPr>
          <w:rFonts w:ascii="Times New Roman" w:hAnsi="Times New Roman"/>
          <w:szCs w:val="24"/>
        </w:rPr>
        <w:t xml:space="preserve"> планиране и автоматизация:</w:t>
      </w:r>
      <w:r w:rsidR="0035338E">
        <w:rPr>
          <w:rFonts w:ascii="Times New Roman" w:hAnsi="Times New Roman"/>
          <w:szCs w:val="24"/>
        </w:rPr>
        <w:t xml:space="preserve"> </w:t>
      </w:r>
      <w:r w:rsidRPr="002C13A3">
        <w:rPr>
          <w:rFonts w:ascii="Times New Roman" w:hAnsi="Times New Roman"/>
          <w:szCs w:val="24"/>
        </w:rPr>
        <w:t>възможност за планиране на доставки и автоматични предложения за</w:t>
      </w:r>
      <w:r w:rsidR="0035338E">
        <w:rPr>
          <w:rFonts w:ascii="Times New Roman" w:hAnsi="Times New Roman"/>
          <w:szCs w:val="24"/>
        </w:rPr>
        <w:t xml:space="preserve"> </w:t>
      </w:r>
      <w:r w:rsidRPr="002C13A3">
        <w:rPr>
          <w:rFonts w:ascii="Times New Roman" w:hAnsi="Times New Roman"/>
          <w:szCs w:val="24"/>
        </w:rPr>
        <w:t>поръчки; автоматизирано осчетоводяване на покупки и свързаните с</w:t>
      </w:r>
      <w:r w:rsidR="0035338E">
        <w:rPr>
          <w:rFonts w:ascii="Times New Roman" w:hAnsi="Times New Roman"/>
          <w:szCs w:val="24"/>
        </w:rPr>
        <w:t xml:space="preserve"> </w:t>
      </w:r>
      <w:r w:rsidRPr="002C13A3">
        <w:rPr>
          <w:rFonts w:ascii="Times New Roman" w:hAnsi="Times New Roman"/>
          <w:szCs w:val="24"/>
        </w:rPr>
        <w:t xml:space="preserve">тях разходи. </w:t>
      </w:r>
    </w:p>
    <w:p w14:paraId="22778B65" w14:textId="77777777" w:rsidR="00032744" w:rsidRDefault="00032744" w:rsidP="00191516">
      <w:pPr>
        <w:spacing w:line="300" w:lineRule="auto"/>
        <w:jc w:val="both"/>
        <w:rPr>
          <w:rFonts w:ascii="Times New Roman" w:hAnsi="Times New Roman"/>
          <w:szCs w:val="24"/>
        </w:rPr>
      </w:pPr>
    </w:p>
    <w:p w14:paraId="204BF7CF" w14:textId="5F9501FA" w:rsidR="00032744" w:rsidRDefault="00B90B71" w:rsidP="0035338E">
      <w:pPr>
        <w:jc w:val="both"/>
        <w:rPr>
          <w:rFonts w:ascii="Times New Roman" w:hAnsi="Times New Roman"/>
          <w:szCs w:val="24"/>
        </w:rPr>
      </w:pPr>
      <w:r w:rsidRPr="0035338E">
        <w:rPr>
          <w:rFonts w:ascii="Times New Roman" w:hAnsi="Times New Roman"/>
          <w:szCs w:val="24"/>
        </w:rPr>
        <w:t xml:space="preserve">3. </w:t>
      </w:r>
      <w:r w:rsidRPr="00822333">
        <w:rPr>
          <w:rFonts w:ascii="Times New Roman" w:hAnsi="Times New Roman"/>
          <w:b/>
          <w:bCs/>
          <w:szCs w:val="24"/>
        </w:rPr>
        <w:t>Складово стопанство</w:t>
      </w:r>
      <w:r w:rsidR="00032744">
        <w:rPr>
          <w:rFonts w:ascii="Times New Roman" w:hAnsi="Times New Roman"/>
          <w:szCs w:val="24"/>
        </w:rPr>
        <w:t>, със следните минимални функционалности</w:t>
      </w:r>
      <w:r w:rsidRPr="0035338E">
        <w:rPr>
          <w:rFonts w:ascii="Times New Roman" w:hAnsi="Times New Roman"/>
          <w:szCs w:val="24"/>
        </w:rPr>
        <w:t xml:space="preserve">: </w:t>
      </w:r>
    </w:p>
    <w:p w14:paraId="318C4331" w14:textId="77777777" w:rsidR="00032744" w:rsidRDefault="00032744" w:rsidP="0035338E">
      <w:pPr>
        <w:jc w:val="both"/>
        <w:rPr>
          <w:rFonts w:ascii="Times New Roman" w:hAnsi="Times New Roman"/>
          <w:szCs w:val="24"/>
        </w:rPr>
      </w:pPr>
    </w:p>
    <w:p w14:paraId="6A02BDE0" w14:textId="0F9D499F" w:rsidR="00032744" w:rsidRDefault="00B90B71" w:rsidP="00191516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/>
          <w:szCs w:val="24"/>
        </w:rPr>
      </w:pPr>
      <w:r w:rsidRPr="0035338E">
        <w:rPr>
          <w:rFonts w:ascii="Times New Roman" w:hAnsi="Times New Roman"/>
          <w:szCs w:val="24"/>
        </w:rPr>
        <w:t>поддържане на многоскладова структура;</w:t>
      </w:r>
    </w:p>
    <w:p w14:paraId="28F2950F" w14:textId="7ABC260F" w:rsidR="00032744" w:rsidRDefault="00B90B71" w:rsidP="00191516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/>
          <w:szCs w:val="24"/>
        </w:rPr>
      </w:pPr>
      <w:r w:rsidRPr="0035338E">
        <w:rPr>
          <w:rFonts w:ascii="Times New Roman" w:hAnsi="Times New Roman"/>
          <w:szCs w:val="24"/>
        </w:rPr>
        <w:t xml:space="preserve">възможност за адресиране на стоки по зони, рафтове, позиции в склада; </w:t>
      </w:r>
    </w:p>
    <w:p w14:paraId="16BC3AD1" w14:textId="501CD0A8" w:rsidR="00032744" w:rsidRDefault="00B90B71" w:rsidP="00191516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/>
          <w:szCs w:val="24"/>
        </w:rPr>
      </w:pPr>
      <w:r w:rsidRPr="0035338E">
        <w:rPr>
          <w:rFonts w:ascii="Times New Roman" w:hAnsi="Times New Roman"/>
          <w:szCs w:val="24"/>
        </w:rPr>
        <w:t xml:space="preserve">управление на складовите движения: входящи, изходящи, вътрешно складови движения -проследимост по партиди, серии и срокове на годност; </w:t>
      </w:r>
    </w:p>
    <w:p w14:paraId="22EA546D" w14:textId="7C7DA015" w:rsidR="00B90B71" w:rsidRPr="0035338E" w:rsidRDefault="00B90B71" w:rsidP="00191516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/>
          <w:szCs w:val="24"/>
        </w:rPr>
      </w:pPr>
      <w:r w:rsidRPr="0035338E">
        <w:rPr>
          <w:rFonts w:ascii="Times New Roman" w:hAnsi="Times New Roman"/>
          <w:szCs w:val="24"/>
        </w:rPr>
        <w:t xml:space="preserve">видимост в реално време на наличности, резервирани количества, очаквани доставки и наличности на склад. </w:t>
      </w:r>
    </w:p>
    <w:p w14:paraId="6C28BDB2" w14:textId="77777777" w:rsidR="00032744" w:rsidRDefault="00032744" w:rsidP="00191516">
      <w:pPr>
        <w:spacing w:line="300" w:lineRule="auto"/>
        <w:jc w:val="both"/>
        <w:rPr>
          <w:rFonts w:ascii="Times New Roman" w:hAnsi="Times New Roman"/>
          <w:szCs w:val="24"/>
        </w:rPr>
      </w:pPr>
    </w:p>
    <w:p w14:paraId="629F855A" w14:textId="62DCA3FD" w:rsidR="00CE76EF" w:rsidRDefault="00B90B71" w:rsidP="00191516">
      <w:pPr>
        <w:spacing w:line="300" w:lineRule="auto"/>
        <w:jc w:val="both"/>
        <w:rPr>
          <w:rFonts w:ascii="Times New Roman" w:hAnsi="Times New Roman"/>
          <w:szCs w:val="24"/>
        </w:rPr>
      </w:pPr>
      <w:r w:rsidRPr="002C13A3">
        <w:rPr>
          <w:rFonts w:ascii="Times New Roman" w:hAnsi="Times New Roman"/>
          <w:szCs w:val="24"/>
        </w:rPr>
        <w:t>4.</w:t>
      </w:r>
      <w:r w:rsidR="00CE76EF">
        <w:rPr>
          <w:rFonts w:ascii="Times New Roman" w:hAnsi="Times New Roman"/>
          <w:szCs w:val="24"/>
        </w:rPr>
        <w:t xml:space="preserve"> </w:t>
      </w:r>
      <w:r w:rsidRPr="00822333">
        <w:rPr>
          <w:rFonts w:ascii="Times New Roman" w:hAnsi="Times New Roman"/>
          <w:b/>
          <w:bCs/>
          <w:szCs w:val="24"/>
        </w:rPr>
        <w:t>Финанси и счетоводство</w:t>
      </w:r>
      <w:r w:rsidR="00CE76EF">
        <w:rPr>
          <w:rFonts w:ascii="Times New Roman" w:hAnsi="Times New Roman"/>
          <w:szCs w:val="24"/>
        </w:rPr>
        <w:t>, със следните минимални функционалности</w:t>
      </w:r>
      <w:r w:rsidRPr="002C13A3">
        <w:rPr>
          <w:rFonts w:ascii="Times New Roman" w:hAnsi="Times New Roman"/>
          <w:szCs w:val="24"/>
        </w:rPr>
        <w:t>:</w:t>
      </w:r>
    </w:p>
    <w:p w14:paraId="74F84247" w14:textId="129D34D1" w:rsidR="00CE76EF" w:rsidRDefault="00B90B71" w:rsidP="00191516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/>
          <w:szCs w:val="24"/>
        </w:rPr>
      </w:pPr>
      <w:r w:rsidRPr="002C13A3">
        <w:rPr>
          <w:rFonts w:ascii="Times New Roman" w:hAnsi="Times New Roman"/>
          <w:szCs w:val="24"/>
        </w:rPr>
        <w:t>финансово и счетоводно управление</w:t>
      </w:r>
      <w:r w:rsidR="00CE76EF">
        <w:rPr>
          <w:rFonts w:ascii="Times New Roman" w:hAnsi="Times New Roman"/>
          <w:szCs w:val="24"/>
        </w:rPr>
        <w:t>;</w:t>
      </w:r>
      <w:r w:rsidRPr="002C13A3">
        <w:rPr>
          <w:rFonts w:ascii="Times New Roman" w:hAnsi="Times New Roman"/>
          <w:szCs w:val="24"/>
        </w:rPr>
        <w:t xml:space="preserve"> </w:t>
      </w:r>
    </w:p>
    <w:p w14:paraId="0826C487" w14:textId="7EA3A3D1" w:rsidR="00CE76EF" w:rsidRDefault="00B90B71" w:rsidP="00191516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/>
          <w:szCs w:val="24"/>
        </w:rPr>
      </w:pPr>
      <w:r w:rsidRPr="002C13A3">
        <w:rPr>
          <w:rFonts w:ascii="Times New Roman" w:hAnsi="Times New Roman"/>
          <w:szCs w:val="24"/>
        </w:rPr>
        <w:t xml:space="preserve">главна книга, дневници, бюджети, центрове на разходи; </w:t>
      </w:r>
    </w:p>
    <w:p w14:paraId="1BA02DB4" w14:textId="6669487E" w:rsidR="00CE76EF" w:rsidRDefault="00B90B71" w:rsidP="00191516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/>
          <w:szCs w:val="24"/>
        </w:rPr>
      </w:pPr>
      <w:r w:rsidRPr="002C13A3">
        <w:rPr>
          <w:rFonts w:ascii="Times New Roman" w:hAnsi="Times New Roman"/>
          <w:szCs w:val="24"/>
        </w:rPr>
        <w:t xml:space="preserve">автоматично осчетоводяване на документи от продажби, покупки, складови операции и плащания; </w:t>
      </w:r>
    </w:p>
    <w:p w14:paraId="0A674A1F" w14:textId="0A18C35A" w:rsidR="00CE76EF" w:rsidRDefault="00B90B71" w:rsidP="00191516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/>
          <w:szCs w:val="24"/>
        </w:rPr>
      </w:pPr>
      <w:r w:rsidRPr="002C13A3">
        <w:rPr>
          <w:rFonts w:ascii="Times New Roman" w:hAnsi="Times New Roman"/>
          <w:szCs w:val="24"/>
        </w:rPr>
        <w:t xml:space="preserve">работа с банки; </w:t>
      </w:r>
    </w:p>
    <w:p w14:paraId="249D8937" w14:textId="141D09A3" w:rsidR="00CE76EF" w:rsidRDefault="00B90B71" w:rsidP="00191516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/>
          <w:szCs w:val="24"/>
        </w:rPr>
      </w:pPr>
      <w:r w:rsidRPr="002C13A3">
        <w:rPr>
          <w:rFonts w:ascii="Times New Roman" w:hAnsi="Times New Roman"/>
          <w:szCs w:val="24"/>
        </w:rPr>
        <w:t>поддръжка на различни валути и данъчни настройки</w:t>
      </w:r>
      <w:r w:rsidR="00BB3CA8">
        <w:rPr>
          <w:rFonts w:ascii="Times New Roman" w:hAnsi="Times New Roman"/>
          <w:szCs w:val="24"/>
        </w:rPr>
        <w:t xml:space="preserve"> </w:t>
      </w:r>
      <w:r w:rsidR="006E34D4">
        <w:rPr>
          <w:rFonts w:ascii="Times New Roman" w:hAnsi="Times New Roman"/>
          <w:szCs w:val="24"/>
        </w:rPr>
        <w:t>/</w:t>
      </w:r>
      <w:r w:rsidR="00BB3CA8">
        <w:rPr>
          <w:rFonts w:ascii="Times New Roman" w:hAnsi="Times New Roman"/>
          <w:szCs w:val="24"/>
        </w:rPr>
        <w:t>локализация и фискализация/</w:t>
      </w:r>
      <w:r w:rsidRPr="002C13A3">
        <w:rPr>
          <w:rFonts w:ascii="Times New Roman" w:hAnsi="Times New Roman"/>
          <w:szCs w:val="24"/>
        </w:rPr>
        <w:t xml:space="preserve">; </w:t>
      </w:r>
    </w:p>
    <w:p w14:paraId="12B5AB80" w14:textId="02361EEE" w:rsidR="00B90B71" w:rsidRPr="002C13A3" w:rsidRDefault="008D575C" w:rsidP="00191516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</w:t>
      </w:r>
      <w:r w:rsidR="00B90B71" w:rsidRPr="002C13A3">
        <w:rPr>
          <w:rFonts w:ascii="Times New Roman" w:hAnsi="Times New Roman"/>
          <w:szCs w:val="24"/>
        </w:rPr>
        <w:t xml:space="preserve">роследимост и одитна следа за всички финансови операции. </w:t>
      </w:r>
    </w:p>
    <w:p w14:paraId="0EEFF9A4" w14:textId="77777777" w:rsidR="00CE76EF" w:rsidRDefault="00CE76EF" w:rsidP="00191516">
      <w:pPr>
        <w:spacing w:line="300" w:lineRule="auto"/>
        <w:jc w:val="both"/>
        <w:rPr>
          <w:rFonts w:ascii="Times New Roman" w:hAnsi="Times New Roman"/>
          <w:szCs w:val="24"/>
        </w:rPr>
      </w:pPr>
    </w:p>
    <w:p w14:paraId="700E5737" w14:textId="7BDF3474" w:rsidR="00DA3477" w:rsidRDefault="00B90B71" w:rsidP="00191516">
      <w:pPr>
        <w:spacing w:line="300" w:lineRule="auto"/>
        <w:jc w:val="both"/>
        <w:rPr>
          <w:rFonts w:ascii="Times New Roman" w:hAnsi="Times New Roman"/>
          <w:szCs w:val="24"/>
        </w:rPr>
      </w:pPr>
      <w:r w:rsidRPr="002C13A3">
        <w:rPr>
          <w:rFonts w:ascii="Times New Roman" w:hAnsi="Times New Roman"/>
          <w:szCs w:val="24"/>
        </w:rPr>
        <w:t>5.</w:t>
      </w:r>
      <w:r w:rsidR="00DA3477">
        <w:rPr>
          <w:rFonts w:ascii="Times New Roman" w:hAnsi="Times New Roman"/>
          <w:szCs w:val="24"/>
        </w:rPr>
        <w:t xml:space="preserve"> </w:t>
      </w:r>
      <w:r w:rsidRPr="00BB3CA8">
        <w:rPr>
          <w:rFonts w:ascii="Times New Roman" w:hAnsi="Times New Roman"/>
          <w:b/>
          <w:bCs/>
          <w:szCs w:val="24"/>
        </w:rPr>
        <w:t>Бизнес анализи и отчетност</w:t>
      </w:r>
      <w:r w:rsidR="00DA3477">
        <w:rPr>
          <w:rFonts w:ascii="Times New Roman" w:hAnsi="Times New Roman"/>
          <w:szCs w:val="24"/>
        </w:rPr>
        <w:t>, със следните минимални функционалности</w:t>
      </w:r>
      <w:r w:rsidRPr="002C13A3">
        <w:rPr>
          <w:rFonts w:ascii="Times New Roman" w:hAnsi="Times New Roman"/>
          <w:szCs w:val="24"/>
        </w:rPr>
        <w:t xml:space="preserve">: </w:t>
      </w:r>
    </w:p>
    <w:p w14:paraId="669F89CC" w14:textId="624A4A22" w:rsidR="00DA3477" w:rsidRDefault="00B90B71" w:rsidP="00191516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/>
          <w:szCs w:val="24"/>
        </w:rPr>
      </w:pPr>
      <w:r w:rsidRPr="002C13A3">
        <w:rPr>
          <w:rFonts w:ascii="Times New Roman" w:hAnsi="Times New Roman"/>
          <w:szCs w:val="24"/>
        </w:rPr>
        <w:t>вградени отчети и аналитични справки за продажби,</w:t>
      </w:r>
      <w:r w:rsidR="00DA3477">
        <w:rPr>
          <w:rFonts w:ascii="Times New Roman" w:hAnsi="Times New Roman"/>
          <w:szCs w:val="24"/>
        </w:rPr>
        <w:t xml:space="preserve"> </w:t>
      </w:r>
      <w:r w:rsidRPr="002C13A3">
        <w:rPr>
          <w:rFonts w:ascii="Times New Roman" w:hAnsi="Times New Roman"/>
          <w:szCs w:val="24"/>
        </w:rPr>
        <w:t xml:space="preserve">склад, доставки и финанси; </w:t>
      </w:r>
    </w:p>
    <w:p w14:paraId="7FF87829" w14:textId="55448FEE" w:rsidR="00DA3477" w:rsidRDefault="00B90B71" w:rsidP="00191516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/>
          <w:szCs w:val="24"/>
        </w:rPr>
      </w:pPr>
      <w:r w:rsidRPr="002C13A3">
        <w:rPr>
          <w:rFonts w:ascii="Times New Roman" w:hAnsi="Times New Roman"/>
          <w:szCs w:val="24"/>
        </w:rPr>
        <w:t>Pivot-аналитика, графики и табла за управление</w:t>
      </w:r>
      <w:r w:rsidR="00DA3477">
        <w:rPr>
          <w:rFonts w:ascii="Times New Roman" w:hAnsi="Times New Roman"/>
          <w:szCs w:val="24"/>
        </w:rPr>
        <w:t>;</w:t>
      </w:r>
      <w:r w:rsidRPr="002C13A3">
        <w:rPr>
          <w:rFonts w:ascii="Times New Roman" w:hAnsi="Times New Roman"/>
          <w:szCs w:val="24"/>
        </w:rPr>
        <w:t xml:space="preserve"> </w:t>
      </w:r>
    </w:p>
    <w:p w14:paraId="389EF785" w14:textId="443B45B1" w:rsidR="00DA3477" w:rsidRDefault="002069B5" w:rsidP="00191516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и</w:t>
      </w:r>
      <w:r w:rsidR="00B90B71" w:rsidRPr="002C13A3">
        <w:rPr>
          <w:rFonts w:ascii="Times New Roman" w:hAnsi="Times New Roman"/>
          <w:szCs w:val="24"/>
        </w:rPr>
        <w:t>нтеграция с допълнителни системи за разширени BI анализи</w:t>
      </w:r>
      <w:r w:rsidR="00DA3477">
        <w:rPr>
          <w:rFonts w:ascii="Times New Roman" w:hAnsi="Times New Roman"/>
          <w:szCs w:val="24"/>
        </w:rPr>
        <w:t>;</w:t>
      </w:r>
    </w:p>
    <w:p w14:paraId="5E810612" w14:textId="1F344E19" w:rsidR="00B90B71" w:rsidRPr="002C13A3" w:rsidRDefault="00B90B71" w:rsidP="00191516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/>
          <w:szCs w:val="24"/>
        </w:rPr>
      </w:pPr>
      <w:r w:rsidRPr="002C13A3">
        <w:rPr>
          <w:rFonts w:ascii="Times New Roman" w:hAnsi="Times New Roman"/>
          <w:szCs w:val="24"/>
        </w:rPr>
        <w:t>възможност за използване на готови BI приложения</w:t>
      </w:r>
      <w:r w:rsidR="00DA3477">
        <w:rPr>
          <w:rFonts w:ascii="Times New Roman" w:hAnsi="Times New Roman"/>
          <w:szCs w:val="24"/>
        </w:rPr>
        <w:t>.</w:t>
      </w:r>
      <w:r w:rsidRPr="002C13A3">
        <w:rPr>
          <w:rFonts w:ascii="Times New Roman" w:hAnsi="Times New Roman"/>
          <w:szCs w:val="24"/>
        </w:rPr>
        <w:t xml:space="preserve"> </w:t>
      </w:r>
    </w:p>
    <w:p w14:paraId="13298698" w14:textId="77777777" w:rsidR="00DA3477" w:rsidRDefault="00DA3477" w:rsidP="00191516">
      <w:pPr>
        <w:spacing w:line="300" w:lineRule="auto"/>
        <w:jc w:val="both"/>
        <w:rPr>
          <w:rFonts w:ascii="Times New Roman" w:hAnsi="Times New Roman"/>
          <w:szCs w:val="24"/>
        </w:rPr>
      </w:pPr>
    </w:p>
    <w:p w14:paraId="4D567FC3" w14:textId="2DB9FC86" w:rsidR="004D773C" w:rsidRDefault="00B90B71" w:rsidP="00191516">
      <w:pPr>
        <w:spacing w:line="300" w:lineRule="auto"/>
        <w:jc w:val="both"/>
        <w:rPr>
          <w:rFonts w:ascii="Times New Roman" w:hAnsi="Times New Roman"/>
          <w:szCs w:val="24"/>
        </w:rPr>
      </w:pPr>
      <w:r w:rsidRPr="002C13A3">
        <w:rPr>
          <w:rFonts w:ascii="Times New Roman" w:hAnsi="Times New Roman"/>
          <w:szCs w:val="24"/>
        </w:rPr>
        <w:t>6</w:t>
      </w:r>
      <w:r w:rsidRPr="00BB3CA8">
        <w:rPr>
          <w:rFonts w:ascii="Times New Roman" w:hAnsi="Times New Roman"/>
          <w:b/>
          <w:bCs/>
          <w:szCs w:val="24"/>
        </w:rPr>
        <w:t>.</w:t>
      </w:r>
      <w:r w:rsidR="004D773C" w:rsidRPr="00BB3CA8">
        <w:rPr>
          <w:rFonts w:ascii="Times New Roman" w:hAnsi="Times New Roman"/>
          <w:b/>
          <w:bCs/>
          <w:szCs w:val="24"/>
        </w:rPr>
        <w:t xml:space="preserve"> </w:t>
      </w:r>
      <w:r w:rsidRPr="00BB3CA8">
        <w:rPr>
          <w:rFonts w:ascii="Times New Roman" w:hAnsi="Times New Roman"/>
          <w:b/>
          <w:bCs/>
          <w:szCs w:val="24"/>
        </w:rPr>
        <w:t>Автоматизации и интелигентни функции</w:t>
      </w:r>
      <w:r w:rsidR="00822333">
        <w:rPr>
          <w:rFonts w:ascii="Times New Roman" w:hAnsi="Times New Roman"/>
          <w:szCs w:val="24"/>
        </w:rPr>
        <w:t xml:space="preserve"> /</w:t>
      </w:r>
      <w:r w:rsidR="00822333" w:rsidRPr="00822333">
        <w:rPr>
          <w:rFonts w:ascii="Times New Roman" w:hAnsi="Times New Roman"/>
          <w:szCs w:val="24"/>
        </w:rPr>
        <w:t>AI и автоматизация</w:t>
      </w:r>
      <w:r w:rsidR="00822333">
        <w:rPr>
          <w:rFonts w:ascii="Times New Roman" w:hAnsi="Times New Roman"/>
          <w:szCs w:val="24"/>
        </w:rPr>
        <w:t>/</w:t>
      </w:r>
      <w:r w:rsidR="004D773C">
        <w:rPr>
          <w:rFonts w:ascii="Times New Roman" w:hAnsi="Times New Roman"/>
          <w:szCs w:val="24"/>
        </w:rPr>
        <w:t>,</w:t>
      </w:r>
      <w:r w:rsidR="004D773C" w:rsidRPr="004D773C">
        <w:rPr>
          <w:rFonts w:ascii="Times New Roman" w:hAnsi="Times New Roman"/>
          <w:szCs w:val="24"/>
        </w:rPr>
        <w:t xml:space="preserve"> </w:t>
      </w:r>
      <w:r w:rsidR="004D773C">
        <w:rPr>
          <w:rFonts w:ascii="Times New Roman" w:hAnsi="Times New Roman"/>
          <w:szCs w:val="24"/>
        </w:rPr>
        <w:t>със следните минимални функционалности</w:t>
      </w:r>
      <w:r w:rsidRPr="002C13A3">
        <w:rPr>
          <w:rFonts w:ascii="Times New Roman" w:hAnsi="Times New Roman"/>
          <w:szCs w:val="24"/>
        </w:rPr>
        <w:t xml:space="preserve">: </w:t>
      </w:r>
    </w:p>
    <w:p w14:paraId="276D445F" w14:textId="4D4A09E9" w:rsidR="004D773C" w:rsidRDefault="00B90B71" w:rsidP="00191516">
      <w:pPr>
        <w:pStyle w:val="ListParagraph"/>
        <w:numPr>
          <w:ilvl w:val="0"/>
          <w:numId w:val="6"/>
        </w:numPr>
        <w:spacing w:line="300" w:lineRule="auto"/>
        <w:jc w:val="both"/>
        <w:rPr>
          <w:rFonts w:ascii="Times New Roman" w:hAnsi="Times New Roman"/>
          <w:szCs w:val="24"/>
        </w:rPr>
      </w:pPr>
      <w:r w:rsidRPr="002C13A3">
        <w:rPr>
          <w:rFonts w:ascii="Times New Roman" w:hAnsi="Times New Roman"/>
          <w:szCs w:val="24"/>
        </w:rPr>
        <w:t>ниско кодовa автоматизация (low-code/No-code solutions)</w:t>
      </w:r>
      <w:r w:rsidR="004D773C">
        <w:rPr>
          <w:rFonts w:ascii="Times New Roman" w:hAnsi="Times New Roman"/>
          <w:szCs w:val="24"/>
        </w:rPr>
        <w:t xml:space="preserve"> </w:t>
      </w:r>
      <w:r w:rsidRPr="002C13A3">
        <w:rPr>
          <w:rFonts w:ascii="Times New Roman" w:hAnsi="Times New Roman"/>
          <w:szCs w:val="24"/>
        </w:rPr>
        <w:t>на работните процеси;</w:t>
      </w:r>
    </w:p>
    <w:p w14:paraId="5838592E" w14:textId="1F5819BE" w:rsidR="004D773C" w:rsidRDefault="00B90B71" w:rsidP="00191516">
      <w:pPr>
        <w:pStyle w:val="ListParagraph"/>
        <w:numPr>
          <w:ilvl w:val="0"/>
          <w:numId w:val="6"/>
        </w:numPr>
        <w:spacing w:line="300" w:lineRule="auto"/>
        <w:ind w:left="714" w:hanging="357"/>
        <w:jc w:val="both"/>
        <w:rPr>
          <w:rFonts w:ascii="Times New Roman" w:hAnsi="Times New Roman"/>
          <w:szCs w:val="24"/>
        </w:rPr>
      </w:pPr>
      <w:r w:rsidRPr="002C13A3">
        <w:rPr>
          <w:rFonts w:ascii="Times New Roman" w:hAnsi="Times New Roman"/>
          <w:szCs w:val="24"/>
        </w:rPr>
        <w:t xml:space="preserve">интелигентно търсене и препоръки въз основа на наличните в системата данни </w:t>
      </w:r>
    </w:p>
    <w:p w14:paraId="16D2BFB3" w14:textId="6842835C" w:rsidR="00B90B71" w:rsidRDefault="00B90B71" w:rsidP="00191516">
      <w:pPr>
        <w:pStyle w:val="ListParagraph"/>
        <w:numPr>
          <w:ilvl w:val="0"/>
          <w:numId w:val="6"/>
        </w:numPr>
        <w:spacing w:line="300" w:lineRule="auto"/>
        <w:ind w:left="714" w:hanging="357"/>
        <w:jc w:val="both"/>
        <w:rPr>
          <w:rFonts w:ascii="Times New Roman" w:hAnsi="Times New Roman"/>
          <w:szCs w:val="24"/>
        </w:rPr>
      </w:pPr>
      <w:r w:rsidRPr="002C13A3">
        <w:rPr>
          <w:rFonts w:ascii="Times New Roman" w:hAnsi="Times New Roman"/>
          <w:szCs w:val="24"/>
        </w:rPr>
        <w:t>AI-базиран асистент, за въвеждане на данни, генериране на текстове и обобщения с намаляване на ръчната работа</w:t>
      </w:r>
      <w:r w:rsidR="004D773C">
        <w:rPr>
          <w:rFonts w:ascii="Times New Roman" w:hAnsi="Times New Roman"/>
          <w:szCs w:val="24"/>
        </w:rPr>
        <w:t>.</w:t>
      </w:r>
    </w:p>
    <w:p w14:paraId="0A207879" w14:textId="77777777" w:rsidR="004D773C" w:rsidRDefault="004D773C" w:rsidP="00191516">
      <w:pPr>
        <w:spacing w:line="300" w:lineRule="auto"/>
        <w:jc w:val="both"/>
        <w:rPr>
          <w:rFonts w:ascii="Times New Roman" w:hAnsi="Times New Roman"/>
          <w:szCs w:val="24"/>
        </w:rPr>
      </w:pPr>
    </w:p>
    <w:p w14:paraId="4F84DF85" w14:textId="77777777" w:rsidR="00180049" w:rsidRPr="002C13A3" w:rsidRDefault="00180049" w:rsidP="00191516">
      <w:pPr>
        <w:spacing w:line="300" w:lineRule="auto"/>
        <w:jc w:val="both"/>
        <w:rPr>
          <w:rFonts w:ascii="Times New Roman" w:hAnsi="Times New Roman"/>
          <w:szCs w:val="24"/>
        </w:rPr>
      </w:pPr>
    </w:p>
    <w:p w14:paraId="7ABEF423" w14:textId="57DCE4E8" w:rsidR="004D773C" w:rsidRDefault="00B90B71" w:rsidP="00191516">
      <w:pPr>
        <w:spacing w:line="300" w:lineRule="auto"/>
        <w:jc w:val="both"/>
        <w:rPr>
          <w:rFonts w:ascii="Times New Roman" w:hAnsi="Times New Roman"/>
          <w:szCs w:val="24"/>
        </w:rPr>
      </w:pPr>
      <w:r w:rsidRPr="001D200B">
        <w:rPr>
          <w:rFonts w:ascii="Times New Roman" w:hAnsi="Times New Roman"/>
          <w:b/>
          <w:bCs/>
          <w:szCs w:val="24"/>
        </w:rPr>
        <w:t>7. Облачна инфраструктура и</w:t>
      </w:r>
      <w:r w:rsidR="004D773C" w:rsidRPr="001D200B">
        <w:rPr>
          <w:rFonts w:ascii="Times New Roman" w:hAnsi="Times New Roman"/>
          <w:b/>
          <w:bCs/>
          <w:szCs w:val="24"/>
        </w:rPr>
        <w:t xml:space="preserve"> </w:t>
      </w:r>
      <w:r w:rsidRPr="001D200B">
        <w:rPr>
          <w:rFonts w:ascii="Times New Roman" w:hAnsi="Times New Roman"/>
          <w:b/>
          <w:bCs/>
          <w:szCs w:val="24"/>
        </w:rPr>
        <w:t>интеграция</w:t>
      </w:r>
      <w:r w:rsidR="004D773C">
        <w:rPr>
          <w:rFonts w:ascii="Times New Roman" w:hAnsi="Times New Roman"/>
          <w:szCs w:val="24"/>
        </w:rPr>
        <w:t>, със следните минимални функционалности</w:t>
      </w:r>
      <w:r w:rsidRPr="002C13A3">
        <w:rPr>
          <w:rFonts w:ascii="Times New Roman" w:hAnsi="Times New Roman"/>
          <w:szCs w:val="24"/>
        </w:rPr>
        <w:t xml:space="preserve">: </w:t>
      </w:r>
    </w:p>
    <w:p w14:paraId="0BBA2743" w14:textId="4D133E30" w:rsidR="004D773C" w:rsidRDefault="00B90B71" w:rsidP="00191516">
      <w:pPr>
        <w:pStyle w:val="ListParagraph"/>
        <w:numPr>
          <w:ilvl w:val="0"/>
          <w:numId w:val="6"/>
        </w:numPr>
        <w:spacing w:line="300" w:lineRule="auto"/>
        <w:ind w:left="714" w:hanging="357"/>
        <w:jc w:val="both"/>
        <w:rPr>
          <w:rFonts w:ascii="Times New Roman" w:hAnsi="Times New Roman"/>
          <w:szCs w:val="24"/>
        </w:rPr>
      </w:pPr>
      <w:r w:rsidRPr="002C13A3">
        <w:rPr>
          <w:rFonts w:ascii="Times New Roman" w:hAnsi="Times New Roman"/>
          <w:szCs w:val="24"/>
        </w:rPr>
        <w:t>ERP следва да Cloud базирана, като всички функционалности се поддържат и актуализират периодично в облачното пространство;</w:t>
      </w:r>
    </w:p>
    <w:p w14:paraId="51938206" w14:textId="41B03747" w:rsidR="004D773C" w:rsidRDefault="00B90B71" w:rsidP="00191516">
      <w:pPr>
        <w:pStyle w:val="ListParagraph"/>
        <w:numPr>
          <w:ilvl w:val="0"/>
          <w:numId w:val="6"/>
        </w:numPr>
        <w:spacing w:line="300" w:lineRule="auto"/>
        <w:ind w:left="714" w:hanging="357"/>
        <w:jc w:val="both"/>
        <w:rPr>
          <w:rFonts w:ascii="Times New Roman" w:hAnsi="Times New Roman"/>
          <w:szCs w:val="24"/>
        </w:rPr>
      </w:pPr>
      <w:r w:rsidRPr="002C13A3">
        <w:rPr>
          <w:rFonts w:ascii="Times New Roman" w:hAnsi="Times New Roman"/>
          <w:szCs w:val="24"/>
        </w:rPr>
        <w:t>достъп</w:t>
      </w:r>
      <w:r w:rsidR="004D773C">
        <w:rPr>
          <w:rFonts w:ascii="Times New Roman" w:hAnsi="Times New Roman"/>
          <w:szCs w:val="24"/>
        </w:rPr>
        <w:t xml:space="preserve"> </w:t>
      </w:r>
      <w:r w:rsidRPr="002C13A3">
        <w:rPr>
          <w:rFonts w:ascii="Times New Roman" w:hAnsi="Times New Roman"/>
          <w:szCs w:val="24"/>
        </w:rPr>
        <w:t xml:space="preserve">през браузър и мобилни приложения от всяка локация с интернет; </w:t>
      </w:r>
    </w:p>
    <w:p w14:paraId="0CBCC281" w14:textId="2206E97C" w:rsidR="004D773C" w:rsidRDefault="00B90B71" w:rsidP="00191516">
      <w:pPr>
        <w:pStyle w:val="ListParagraph"/>
        <w:numPr>
          <w:ilvl w:val="0"/>
          <w:numId w:val="6"/>
        </w:numPr>
        <w:spacing w:line="300" w:lineRule="auto"/>
        <w:ind w:left="714" w:hanging="357"/>
        <w:jc w:val="both"/>
        <w:rPr>
          <w:rFonts w:ascii="Times New Roman" w:hAnsi="Times New Roman"/>
          <w:szCs w:val="24"/>
        </w:rPr>
      </w:pPr>
      <w:r w:rsidRPr="002C13A3">
        <w:rPr>
          <w:rFonts w:ascii="Times New Roman" w:hAnsi="Times New Roman"/>
          <w:szCs w:val="24"/>
        </w:rPr>
        <w:t xml:space="preserve">интегриране с други системи и приложения, използвани от дружеството; </w:t>
      </w:r>
    </w:p>
    <w:p w14:paraId="08F388FD" w14:textId="46C4AFA1" w:rsidR="004D773C" w:rsidRDefault="00B90B71" w:rsidP="00191516">
      <w:pPr>
        <w:pStyle w:val="ListParagraph"/>
        <w:numPr>
          <w:ilvl w:val="0"/>
          <w:numId w:val="6"/>
        </w:numPr>
        <w:spacing w:line="300" w:lineRule="auto"/>
        <w:ind w:left="714" w:hanging="357"/>
        <w:jc w:val="both"/>
        <w:rPr>
          <w:rFonts w:ascii="Times New Roman" w:hAnsi="Times New Roman"/>
          <w:szCs w:val="24"/>
        </w:rPr>
      </w:pPr>
      <w:r w:rsidRPr="002C13A3">
        <w:rPr>
          <w:rFonts w:ascii="Times New Roman" w:hAnsi="Times New Roman"/>
          <w:szCs w:val="24"/>
        </w:rPr>
        <w:lastRenderedPageBreak/>
        <w:t>поддръжка на API и уеб</w:t>
      </w:r>
      <w:r w:rsidR="004D773C">
        <w:rPr>
          <w:rFonts w:ascii="Times New Roman" w:hAnsi="Times New Roman"/>
          <w:szCs w:val="24"/>
        </w:rPr>
        <w:t xml:space="preserve"> </w:t>
      </w:r>
      <w:r w:rsidRPr="002C13A3">
        <w:rPr>
          <w:rFonts w:ascii="Times New Roman" w:hAnsi="Times New Roman"/>
          <w:szCs w:val="24"/>
        </w:rPr>
        <w:t>услуги за интеграции с</w:t>
      </w:r>
      <w:r w:rsidR="004D773C">
        <w:rPr>
          <w:rFonts w:ascii="Times New Roman" w:hAnsi="Times New Roman"/>
          <w:szCs w:val="24"/>
        </w:rPr>
        <w:t xml:space="preserve"> </w:t>
      </w:r>
      <w:r w:rsidRPr="002C13A3">
        <w:rPr>
          <w:rFonts w:ascii="Times New Roman" w:hAnsi="Times New Roman"/>
          <w:szCs w:val="24"/>
        </w:rPr>
        <w:t>външни системи (e-commerce, WMS, TMS,</w:t>
      </w:r>
      <w:r w:rsidR="004D773C">
        <w:rPr>
          <w:rFonts w:ascii="Times New Roman" w:hAnsi="Times New Roman"/>
          <w:szCs w:val="24"/>
        </w:rPr>
        <w:t xml:space="preserve"> </w:t>
      </w:r>
      <w:r w:rsidRPr="002C13A3">
        <w:rPr>
          <w:rFonts w:ascii="Times New Roman" w:hAnsi="Times New Roman"/>
          <w:szCs w:val="24"/>
        </w:rPr>
        <w:t xml:space="preserve">куриери и др.) </w:t>
      </w:r>
    </w:p>
    <w:p w14:paraId="49146807" w14:textId="77777777" w:rsidR="004D773C" w:rsidRDefault="004D773C" w:rsidP="00B90B71">
      <w:pPr>
        <w:jc w:val="both"/>
        <w:rPr>
          <w:rFonts w:ascii="Times New Roman" w:hAnsi="Times New Roman"/>
          <w:szCs w:val="24"/>
        </w:rPr>
      </w:pPr>
    </w:p>
    <w:p w14:paraId="55B6A623" w14:textId="61156EAD" w:rsidR="00B90B71" w:rsidRPr="002C13A3" w:rsidRDefault="00B90B71" w:rsidP="00B90B71">
      <w:pPr>
        <w:jc w:val="both"/>
        <w:rPr>
          <w:rFonts w:ascii="Times New Roman" w:hAnsi="Times New Roman"/>
          <w:szCs w:val="24"/>
        </w:rPr>
      </w:pPr>
      <w:r w:rsidRPr="002C13A3">
        <w:rPr>
          <w:rFonts w:ascii="Times New Roman" w:hAnsi="Times New Roman"/>
          <w:szCs w:val="24"/>
        </w:rPr>
        <w:t xml:space="preserve">Внедряването на системата следва да подсигури </w:t>
      </w:r>
      <w:r w:rsidR="00510A2D">
        <w:rPr>
          <w:rFonts w:ascii="Times New Roman" w:hAnsi="Times New Roman"/>
          <w:szCs w:val="24"/>
        </w:rPr>
        <w:t xml:space="preserve">пълна </w:t>
      </w:r>
      <w:r w:rsidRPr="002C13A3">
        <w:rPr>
          <w:rFonts w:ascii="Times New Roman" w:hAnsi="Times New Roman"/>
          <w:szCs w:val="24"/>
        </w:rPr>
        <w:t>миграция на данните и обучение на персонала</w:t>
      </w:r>
      <w:r w:rsidR="00510A2D">
        <w:rPr>
          <w:rFonts w:ascii="Times New Roman" w:hAnsi="Times New Roman"/>
          <w:szCs w:val="24"/>
        </w:rPr>
        <w:t xml:space="preserve"> на </w:t>
      </w:r>
      <w:r w:rsidR="00510A2D" w:rsidRPr="00510A2D">
        <w:rPr>
          <w:rFonts w:ascii="Times New Roman" w:hAnsi="Times New Roman"/>
          <w:szCs w:val="24"/>
        </w:rPr>
        <w:t>ТМТ - Елком ООД</w:t>
      </w:r>
      <w:r w:rsidR="00510A2D">
        <w:rPr>
          <w:rFonts w:ascii="Times New Roman" w:hAnsi="Times New Roman"/>
          <w:szCs w:val="24"/>
        </w:rPr>
        <w:t xml:space="preserve"> за работа със системата</w:t>
      </w:r>
      <w:r w:rsidRPr="002C13A3">
        <w:rPr>
          <w:rFonts w:ascii="Times New Roman" w:hAnsi="Times New Roman"/>
          <w:szCs w:val="24"/>
        </w:rPr>
        <w:t>.</w:t>
      </w:r>
    </w:p>
    <w:p w14:paraId="7B58A83B" w14:textId="77777777" w:rsidR="00510A2D" w:rsidRDefault="00510A2D">
      <w:pPr>
        <w:rPr>
          <w:rFonts w:ascii="Times New Roman" w:hAnsi="Times New Roman"/>
          <w:b/>
          <w:bCs/>
          <w:szCs w:val="24"/>
        </w:rPr>
      </w:pPr>
    </w:p>
    <w:p w14:paraId="4F078FCE" w14:textId="5B965B3B" w:rsidR="00510A2D" w:rsidRDefault="00510A2D" w:rsidP="00510A2D">
      <w:pPr>
        <w:rPr>
          <w:rFonts w:ascii="Times New Roman" w:hAnsi="Times New Roman"/>
          <w:szCs w:val="24"/>
        </w:rPr>
      </w:pPr>
      <w:r w:rsidRPr="00510A2D">
        <w:rPr>
          <w:rFonts w:ascii="Times New Roman" w:hAnsi="Times New Roman"/>
          <w:szCs w:val="24"/>
        </w:rPr>
        <w:t xml:space="preserve">Внедряваната в ТМТ - Елком ООД система за управление на ресурсите, </w:t>
      </w:r>
      <w:r w:rsidR="00BF27D3">
        <w:rPr>
          <w:rFonts w:ascii="Times New Roman" w:hAnsi="Times New Roman"/>
          <w:szCs w:val="24"/>
        </w:rPr>
        <w:t xml:space="preserve">следва задължително та </w:t>
      </w:r>
      <w:r w:rsidRPr="00510A2D">
        <w:rPr>
          <w:rFonts w:ascii="Times New Roman" w:hAnsi="Times New Roman"/>
          <w:szCs w:val="24"/>
        </w:rPr>
        <w:t xml:space="preserve">въвежда следните допустими Технологии от областта на </w:t>
      </w:r>
      <w:r w:rsidR="001373DB" w:rsidRPr="001373DB">
        <w:rPr>
          <w:rFonts w:ascii="Times New Roman" w:hAnsi="Times New Roman"/>
          <w:b/>
          <w:bCs/>
          <w:szCs w:val="24"/>
        </w:rPr>
        <w:t>ИНДУСТРИЯ 4.0</w:t>
      </w:r>
      <w:r w:rsidRPr="00510A2D">
        <w:rPr>
          <w:rFonts w:ascii="Times New Roman" w:hAnsi="Times New Roman"/>
          <w:szCs w:val="24"/>
        </w:rPr>
        <w:t>.:</w:t>
      </w:r>
    </w:p>
    <w:p w14:paraId="13848133" w14:textId="77777777" w:rsidR="001373DB" w:rsidRPr="00510A2D" w:rsidRDefault="001373DB" w:rsidP="00510A2D">
      <w:pPr>
        <w:rPr>
          <w:rFonts w:ascii="Times New Roman" w:hAnsi="Times New Roman"/>
          <w:szCs w:val="24"/>
        </w:rPr>
      </w:pPr>
    </w:p>
    <w:p w14:paraId="31FDED0C" w14:textId="77777777" w:rsidR="00BF27D3" w:rsidRDefault="00510A2D" w:rsidP="00510A2D">
      <w:pPr>
        <w:rPr>
          <w:rFonts w:ascii="Times New Roman" w:hAnsi="Times New Roman"/>
          <w:szCs w:val="24"/>
        </w:rPr>
      </w:pPr>
      <w:r w:rsidRPr="00BF27D3">
        <w:rPr>
          <w:rFonts w:ascii="Times New Roman" w:hAnsi="Times New Roman"/>
          <w:b/>
          <w:bCs/>
          <w:szCs w:val="24"/>
        </w:rPr>
        <w:t>1. Облачни технологии (Cloud Computing)</w:t>
      </w:r>
      <w:r w:rsidR="00BF27D3">
        <w:rPr>
          <w:rFonts w:ascii="Times New Roman" w:hAnsi="Times New Roman"/>
          <w:b/>
          <w:bCs/>
          <w:szCs w:val="24"/>
        </w:rPr>
        <w:t xml:space="preserve">, т.е. </w:t>
      </w:r>
      <w:r w:rsidRPr="00510A2D">
        <w:rPr>
          <w:rFonts w:ascii="Times New Roman" w:hAnsi="Times New Roman"/>
          <w:szCs w:val="24"/>
        </w:rPr>
        <w:t>Cloud базирана ERP платформа в която всички функционалности се поддържат и актуализират в облачното пространство.</w:t>
      </w:r>
    </w:p>
    <w:p w14:paraId="484E2F5E" w14:textId="3FAB13A7" w:rsidR="00510A2D" w:rsidRPr="00510A2D" w:rsidRDefault="00510A2D" w:rsidP="00510A2D">
      <w:pPr>
        <w:rPr>
          <w:rFonts w:ascii="Times New Roman" w:hAnsi="Times New Roman"/>
          <w:szCs w:val="24"/>
        </w:rPr>
      </w:pPr>
      <w:r w:rsidRPr="00510A2D">
        <w:rPr>
          <w:rFonts w:ascii="Times New Roman" w:hAnsi="Times New Roman"/>
          <w:szCs w:val="24"/>
        </w:rPr>
        <w:t xml:space="preserve">Системата </w:t>
      </w:r>
      <w:r w:rsidR="00BF27D3">
        <w:rPr>
          <w:rFonts w:ascii="Times New Roman" w:hAnsi="Times New Roman"/>
          <w:szCs w:val="24"/>
        </w:rPr>
        <w:t>следва де има</w:t>
      </w:r>
      <w:r w:rsidRPr="00510A2D">
        <w:rPr>
          <w:rFonts w:ascii="Times New Roman" w:hAnsi="Times New Roman"/>
          <w:szCs w:val="24"/>
        </w:rPr>
        <w:t xml:space="preserve"> следните основни характеристики:</w:t>
      </w:r>
    </w:p>
    <w:p w14:paraId="7A7BFBCB" w14:textId="16477A89" w:rsidR="00510A2D" w:rsidRPr="00510A2D" w:rsidRDefault="00510A2D" w:rsidP="00191516">
      <w:pPr>
        <w:pStyle w:val="ListParagraph"/>
        <w:numPr>
          <w:ilvl w:val="0"/>
          <w:numId w:val="6"/>
        </w:numPr>
        <w:spacing w:line="300" w:lineRule="auto"/>
        <w:ind w:left="714" w:hanging="357"/>
        <w:jc w:val="both"/>
        <w:rPr>
          <w:rFonts w:ascii="Times New Roman" w:hAnsi="Times New Roman"/>
          <w:szCs w:val="24"/>
        </w:rPr>
      </w:pPr>
      <w:r w:rsidRPr="00510A2D">
        <w:rPr>
          <w:rFonts w:ascii="Times New Roman" w:hAnsi="Times New Roman"/>
          <w:szCs w:val="24"/>
        </w:rPr>
        <w:t>възможност за съхранение на големи обеми данни и тяхната обработка в реално време, както и за събиране и анализиране на данни от различни източници.</w:t>
      </w:r>
    </w:p>
    <w:p w14:paraId="01778200" w14:textId="2D3865C7" w:rsidR="00510A2D" w:rsidRPr="00510A2D" w:rsidRDefault="00510A2D" w:rsidP="00191516">
      <w:pPr>
        <w:pStyle w:val="ListParagraph"/>
        <w:numPr>
          <w:ilvl w:val="0"/>
          <w:numId w:val="6"/>
        </w:numPr>
        <w:spacing w:line="300" w:lineRule="auto"/>
        <w:ind w:left="714" w:hanging="357"/>
        <w:jc w:val="both"/>
        <w:rPr>
          <w:rFonts w:ascii="Times New Roman" w:hAnsi="Times New Roman"/>
          <w:szCs w:val="24"/>
        </w:rPr>
      </w:pPr>
      <w:r w:rsidRPr="00510A2D">
        <w:rPr>
          <w:rFonts w:ascii="Times New Roman" w:hAnsi="Times New Roman"/>
          <w:szCs w:val="24"/>
        </w:rPr>
        <w:t>възможност за достъпи през браузър и мобилни приложения от всяка локация с интернет;</w:t>
      </w:r>
    </w:p>
    <w:p w14:paraId="60C2F92A" w14:textId="4AED75D0" w:rsidR="00510A2D" w:rsidRPr="00510A2D" w:rsidRDefault="00510A2D" w:rsidP="00191516">
      <w:pPr>
        <w:pStyle w:val="ListParagraph"/>
        <w:numPr>
          <w:ilvl w:val="0"/>
          <w:numId w:val="6"/>
        </w:numPr>
        <w:spacing w:line="300" w:lineRule="auto"/>
        <w:ind w:left="714" w:hanging="357"/>
        <w:jc w:val="both"/>
        <w:rPr>
          <w:rFonts w:ascii="Times New Roman" w:hAnsi="Times New Roman"/>
          <w:szCs w:val="24"/>
        </w:rPr>
      </w:pPr>
      <w:r w:rsidRPr="00510A2D">
        <w:rPr>
          <w:rFonts w:ascii="Times New Roman" w:hAnsi="Times New Roman"/>
          <w:szCs w:val="24"/>
        </w:rPr>
        <w:t>възможност да интеграция с други системи и приложения, използвани от дружеството;</w:t>
      </w:r>
    </w:p>
    <w:p w14:paraId="32DD9ED2" w14:textId="710056B8" w:rsidR="00510A2D" w:rsidRPr="00510A2D" w:rsidRDefault="00510A2D" w:rsidP="00191516">
      <w:pPr>
        <w:pStyle w:val="ListParagraph"/>
        <w:numPr>
          <w:ilvl w:val="0"/>
          <w:numId w:val="6"/>
        </w:numPr>
        <w:spacing w:line="300" w:lineRule="auto"/>
        <w:ind w:left="714" w:hanging="357"/>
        <w:jc w:val="both"/>
        <w:rPr>
          <w:rFonts w:ascii="Times New Roman" w:hAnsi="Times New Roman"/>
          <w:szCs w:val="24"/>
        </w:rPr>
      </w:pPr>
      <w:r w:rsidRPr="00510A2D">
        <w:rPr>
          <w:rFonts w:ascii="Times New Roman" w:hAnsi="Times New Roman"/>
          <w:szCs w:val="24"/>
        </w:rPr>
        <w:t>осигурена поддръжка на API и web services за интеграции с външни системи (e-commerce, WMS, TMS, куриери и др.)</w:t>
      </w:r>
    </w:p>
    <w:p w14:paraId="1164547F" w14:textId="77777777" w:rsidR="001373DB" w:rsidRDefault="001373DB" w:rsidP="00191516">
      <w:pPr>
        <w:pStyle w:val="ListParagraph"/>
        <w:spacing w:line="300" w:lineRule="auto"/>
        <w:ind w:left="714"/>
        <w:jc w:val="both"/>
        <w:rPr>
          <w:rFonts w:ascii="Times New Roman" w:hAnsi="Times New Roman"/>
          <w:szCs w:val="24"/>
        </w:rPr>
      </w:pPr>
    </w:p>
    <w:p w14:paraId="43538A4E" w14:textId="4784FF84" w:rsidR="001373DB" w:rsidRDefault="00510A2D" w:rsidP="001373DB">
      <w:pPr>
        <w:jc w:val="both"/>
        <w:rPr>
          <w:rFonts w:ascii="Times New Roman" w:hAnsi="Times New Roman"/>
          <w:szCs w:val="24"/>
        </w:rPr>
      </w:pPr>
      <w:r w:rsidRPr="001373DB">
        <w:rPr>
          <w:rFonts w:ascii="Times New Roman" w:hAnsi="Times New Roman"/>
          <w:b/>
          <w:bCs/>
          <w:szCs w:val="24"/>
        </w:rPr>
        <w:t>2. Анализ на големи данни (Big Data)</w:t>
      </w:r>
      <w:r w:rsidR="008D07BA">
        <w:rPr>
          <w:rFonts w:ascii="Times New Roman" w:hAnsi="Times New Roman"/>
          <w:b/>
          <w:bCs/>
          <w:szCs w:val="24"/>
        </w:rPr>
        <w:t>.</w:t>
      </w:r>
      <w:r w:rsidR="001373DB">
        <w:rPr>
          <w:rFonts w:ascii="Times New Roman" w:hAnsi="Times New Roman"/>
          <w:szCs w:val="24"/>
        </w:rPr>
        <w:t xml:space="preserve"> </w:t>
      </w:r>
      <w:r w:rsidRPr="00510A2D">
        <w:rPr>
          <w:rFonts w:ascii="Times New Roman" w:hAnsi="Times New Roman"/>
          <w:szCs w:val="24"/>
        </w:rPr>
        <w:t xml:space="preserve">Технологията </w:t>
      </w:r>
      <w:r w:rsidR="001373DB">
        <w:rPr>
          <w:rFonts w:ascii="Times New Roman" w:hAnsi="Times New Roman"/>
          <w:szCs w:val="24"/>
        </w:rPr>
        <w:t>следва да обхваща</w:t>
      </w:r>
      <w:r w:rsidRPr="00510A2D">
        <w:rPr>
          <w:rFonts w:ascii="Times New Roman" w:hAnsi="Times New Roman"/>
          <w:szCs w:val="24"/>
        </w:rPr>
        <w:t xml:space="preserve"> всички модули на системата - покупки, продажби, управление на складовите наличности, финанси и счетоводство, като </w:t>
      </w:r>
      <w:r w:rsidR="002140E3">
        <w:rPr>
          <w:rFonts w:ascii="Times New Roman" w:hAnsi="Times New Roman"/>
          <w:szCs w:val="24"/>
        </w:rPr>
        <w:t>следва да предоставя</w:t>
      </w:r>
      <w:r w:rsidRPr="00510A2D">
        <w:rPr>
          <w:rFonts w:ascii="Times New Roman" w:hAnsi="Times New Roman"/>
          <w:szCs w:val="24"/>
        </w:rPr>
        <w:t xml:space="preserve"> възможност за обобщаване на ключова информация и изчисляване на ключови показатели за ефективност. </w:t>
      </w:r>
    </w:p>
    <w:p w14:paraId="508856AE" w14:textId="6BEB590A" w:rsidR="00EE3864" w:rsidRDefault="00EE3864" w:rsidP="00EE3864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Системата с</w:t>
      </w:r>
      <w:r w:rsidR="001373DB">
        <w:rPr>
          <w:rFonts w:ascii="Times New Roman" w:hAnsi="Times New Roman"/>
          <w:szCs w:val="24"/>
        </w:rPr>
        <w:t>ледва да има</w:t>
      </w:r>
      <w:r>
        <w:rPr>
          <w:rFonts w:ascii="Times New Roman" w:hAnsi="Times New Roman"/>
          <w:szCs w:val="24"/>
        </w:rPr>
        <w:t>:</w:t>
      </w:r>
    </w:p>
    <w:p w14:paraId="76BDEA75" w14:textId="77777777" w:rsidR="00EE3864" w:rsidRDefault="00EE3864" w:rsidP="00191516">
      <w:pPr>
        <w:pStyle w:val="ListParagraph"/>
        <w:numPr>
          <w:ilvl w:val="0"/>
          <w:numId w:val="6"/>
        </w:numPr>
        <w:spacing w:line="300" w:lineRule="auto"/>
        <w:ind w:left="714" w:hanging="35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пълно</w:t>
      </w:r>
      <w:r w:rsidR="00510A2D" w:rsidRPr="00EE3864">
        <w:rPr>
          <w:rFonts w:ascii="Times New Roman" w:hAnsi="Times New Roman"/>
          <w:szCs w:val="24"/>
        </w:rPr>
        <w:t xml:space="preserve"> автоматизиран</w:t>
      </w:r>
      <w:r w:rsidRPr="00EE3864">
        <w:rPr>
          <w:rFonts w:ascii="Times New Roman" w:hAnsi="Times New Roman"/>
          <w:szCs w:val="24"/>
        </w:rPr>
        <w:t>е</w:t>
      </w:r>
      <w:r w:rsidR="00510A2D" w:rsidRPr="00EE3864">
        <w:rPr>
          <w:rFonts w:ascii="Times New Roman" w:hAnsi="Times New Roman"/>
          <w:szCs w:val="24"/>
        </w:rPr>
        <w:t xml:space="preserve"> </w:t>
      </w:r>
      <w:r w:rsidRPr="00EE3864">
        <w:rPr>
          <w:rFonts w:ascii="Times New Roman" w:hAnsi="Times New Roman"/>
          <w:szCs w:val="24"/>
        </w:rPr>
        <w:t>при извършване на</w:t>
      </w:r>
      <w:r w:rsidR="00510A2D" w:rsidRPr="00EE3864">
        <w:rPr>
          <w:rFonts w:ascii="Times New Roman" w:hAnsi="Times New Roman"/>
          <w:szCs w:val="24"/>
        </w:rPr>
        <w:t xml:space="preserve"> различни pivot анализи, </w:t>
      </w:r>
    </w:p>
    <w:p w14:paraId="2F385533" w14:textId="77777777" w:rsidR="00EE3864" w:rsidRDefault="00510A2D" w:rsidP="00191516">
      <w:pPr>
        <w:pStyle w:val="ListParagraph"/>
        <w:numPr>
          <w:ilvl w:val="0"/>
          <w:numId w:val="6"/>
        </w:numPr>
        <w:spacing w:line="300" w:lineRule="auto"/>
        <w:ind w:left="714" w:hanging="357"/>
        <w:jc w:val="both"/>
        <w:rPr>
          <w:rFonts w:ascii="Times New Roman" w:hAnsi="Times New Roman"/>
          <w:szCs w:val="24"/>
        </w:rPr>
      </w:pPr>
      <w:r w:rsidRPr="00EE3864">
        <w:rPr>
          <w:rFonts w:ascii="Times New Roman" w:hAnsi="Times New Roman"/>
          <w:szCs w:val="24"/>
        </w:rPr>
        <w:t>визуализира</w:t>
      </w:r>
      <w:r w:rsidR="00EE3864">
        <w:rPr>
          <w:rFonts w:ascii="Times New Roman" w:hAnsi="Times New Roman"/>
          <w:szCs w:val="24"/>
        </w:rPr>
        <w:t>не на различни</w:t>
      </w:r>
      <w:r w:rsidRPr="00EE3864">
        <w:rPr>
          <w:rFonts w:ascii="Times New Roman" w:hAnsi="Times New Roman"/>
          <w:szCs w:val="24"/>
        </w:rPr>
        <w:t xml:space="preserve"> табла и графики, </w:t>
      </w:r>
    </w:p>
    <w:p w14:paraId="7B49DAD3" w14:textId="49F469B0" w:rsidR="00510A2D" w:rsidRPr="00EE3864" w:rsidRDefault="00510A2D" w:rsidP="00191516">
      <w:pPr>
        <w:pStyle w:val="ListParagraph"/>
        <w:numPr>
          <w:ilvl w:val="0"/>
          <w:numId w:val="6"/>
        </w:numPr>
        <w:spacing w:line="300" w:lineRule="auto"/>
        <w:ind w:left="714" w:hanging="357"/>
        <w:jc w:val="both"/>
        <w:rPr>
          <w:rFonts w:ascii="Times New Roman" w:hAnsi="Times New Roman"/>
          <w:szCs w:val="24"/>
        </w:rPr>
      </w:pPr>
      <w:r w:rsidRPr="00EE3864">
        <w:rPr>
          <w:rFonts w:ascii="Times New Roman" w:hAnsi="Times New Roman"/>
          <w:szCs w:val="24"/>
        </w:rPr>
        <w:t xml:space="preserve">възможност </w:t>
      </w:r>
      <w:r w:rsidR="00EE3864">
        <w:rPr>
          <w:rFonts w:ascii="Times New Roman" w:hAnsi="Times New Roman"/>
          <w:szCs w:val="24"/>
        </w:rPr>
        <w:t>з</w:t>
      </w:r>
      <w:r w:rsidR="00EE3864" w:rsidRPr="00EE3864">
        <w:rPr>
          <w:rFonts w:ascii="Times New Roman" w:hAnsi="Times New Roman"/>
          <w:szCs w:val="24"/>
        </w:rPr>
        <w:t>а генерира</w:t>
      </w:r>
      <w:r w:rsidR="00EE3864">
        <w:rPr>
          <w:rFonts w:ascii="Times New Roman" w:hAnsi="Times New Roman"/>
          <w:szCs w:val="24"/>
        </w:rPr>
        <w:t>не на</w:t>
      </w:r>
      <w:r w:rsidR="00EE3864" w:rsidRPr="00EE3864">
        <w:rPr>
          <w:rFonts w:ascii="Times New Roman" w:hAnsi="Times New Roman"/>
          <w:szCs w:val="24"/>
        </w:rPr>
        <w:t xml:space="preserve"> справки </w:t>
      </w:r>
      <w:r w:rsidR="003F797E">
        <w:rPr>
          <w:rFonts w:ascii="Times New Roman" w:hAnsi="Times New Roman"/>
          <w:szCs w:val="24"/>
        </w:rPr>
        <w:t>з</w:t>
      </w:r>
      <w:r w:rsidR="00EE3864" w:rsidRPr="00EE3864">
        <w:rPr>
          <w:rFonts w:ascii="Times New Roman" w:hAnsi="Times New Roman"/>
          <w:szCs w:val="24"/>
        </w:rPr>
        <w:t>а поръчки, наличности, продажби и пр.</w:t>
      </w:r>
      <w:r w:rsidR="003F797E">
        <w:rPr>
          <w:rFonts w:ascii="Times New Roman" w:hAnsi="Times New Roman"/>
          <w:szCs w:val="24"/>
        </w:rPr>
        <w:t xml:space="preserve"> </w:t>
      </w:r>
      <w:r w:rsidRPr="00EE3864">
        <w:rPr>
          <w:rFonts w:ascii="Times New Roman" w:hAnsi="Times New Roman"/>
          <w:szCs w:val="24"/>
        </w:rPr>
        <w:t xml:space="preserve">в реално време </w:t>
      </w:r>
    </w:p>
    <w:p w14:paraId="7E29B92B" w14:textId="77777777" w:rsidR="001373DB" w:rsidRDefault="001373DB" w:rsidP="00510A2D">
      <w:pPr>
        <w:rPr>
          <w:rFonts w:ascii="Times New Roman" w:hAnsi="Times New Roman"/>
          <w:szCs w:val="24"/>
        </w:rPr>
      </w:pPr>
    </w:p>
    <w:p w14:paraId="5959C050" w14:textId="77777777" w:rsidR="008D07BA" w:rsidRDefault="00510A2D" w:rsidP="008D07BA">
      <w:pPr>
        <w:jc w:val="both"/>
        <w:rPr>
          <w:rFonts w:ascii="Times New Roman" w:hAnsi="Times New Roman"/>
          <w:szCs w:val="24"/>
        </w:rPr>
      </w:pPr>
      <w:r w:rsidRPr="008D07BA">
        <w:rPr>
          <w:rFonts w:ascii="Times New Roman" w:hAnsi="Times New Roman"/>
          <w:b/>
          <w:bCs/>
          <w:szCs w:val="24"/>
        </w:rPr>
        <w:t>3. Инструменти за обработка на големи масиви от данни (Big Data Analytics)</w:t>
      </w:r>
      <w:r w:rsidR="008D07BA">
        <w:rPr>
          <w:rFonts w:ascii="Times New Roman" w:hAnsi="Times New Roman"/>
          <w:szCs w:val="24"/>
        </w:rPr>
        <w:t xml:space="preserve">. </w:t>
      </w:r>
      <w:r w:rsidRPr="00510A2D">
        <w:rPr>
          <w:rFonts w:ascii="Times New Roman" w:hAnsi="Times New Roman"/>
          <w:szCs w:val="24"/>
        </w:rPr>
        <w:t xml:space="preserve">Технологията </w:t>
      </w:r>
      <w:r w:rsidR="008D07BA">
        <w:rPr>
          <w:rFonts w:ascii="Times New Roman" w:hAnsi="Times New Roman"/>
          <w:szCs w:val="24"/>
        </w:rPr>
        <w:t xml:space="preserve">следва да вада </w:t>
      </w:r>
      <w:r w:rsidRPr="00510A2D">
        <w:rPr>
          <w:rFonts w:ascii="Times New Roman" w:hAnsi="Times New Roman"/>
          <w:szCs w:val="24"/>
        </w:rPr>
        <w:t xml:space="preserve">възможност </w:t>
      </w:r>
      <w:r w:rsidR="008D07BA">
        <w:rPr>
          <w:rFonts w:ascii="Times New Roman" w:hAnsi="Times New Roman"/>
          <w:szCs w:val="24"/>
        </w:rPr>
        <w:t>за:</w:t>
      </w:r>
    </w:p>
    <w:p w14:paraId="2AF33858" w14:textId="4732569A" w:rsidR="008D07BA" w:rsidRDefault="00510A2D" w:rsidP="00191516">
      <w:pPr>
        <w:pStyle w:val="ListParagraph"/>
        <w:numPr>
          <w:ilvl w:val="0"/>
          <w:numId w:val="6"/>
        </w:numPr>
        <w:spacing w:line="300" w:lineRule="auto"/>
        <w:ind w:left="714" w:hanging="357"/>
        <w:jc w:val="both"/>
        <w:rPr>
          <w:rFonts w:ascii="Times New Roman" w:hAnsi="Times New Roman"/>
          <w:szCs w:val="24"/>
        </w:rPr>
      </w:pPr>
      <w:r w:rsidRPr="00510A2D">
        <w:rPr>
          <w:rFonts w:ascii="Times New Roman" w:hAnsi="Times New Roman"/>
          <w:szCs w:val="24"/>
        </w:rPr>
        <w:t>обработ</w:t>
      </w:r>
      <w:r w:rsidR="008D07BA">
        <w:rPr>
          <w:rFonts w:ascii="Times New Roman" w:hAnsi="Times New Roman"/>
          <w:szCs w:val="24"/>
        </w:rPr>
        <w:t>ка на</w:t>
      </w:r>
      <w:r w:rsidRPr="00510A2D">
        <w:rPr>
          <w:rFonts w:ascii="Times New Roman" w:hAnsi="Times New Roman"/>
          <w:szCs w:val="24"/>
        </w:rPr>
        <w:t xml:space="preserve"> големи обеми транзакционни данни</w:t>
      </w:r>
      <w:r w:rsidR="008D07BA">
        <w:rPr>
          <w:rFonts w:ascii="Times New Roman" w:hAnsi="Times New Roman"/>
          <w:szCs w:val="24"/>
        </w:rPr>
        <w:t>;</w:t>
      </w:r>
    </w:p>
    <w:p w14:paraId="3EEED6D7" w14:textId="042AA98F" w:rsidR="008D07BA" w:rsidRDefault="00510A2D" w:rsidP="00191516">
      <w:pPr>
        <w:pStyle w:val="ListParagraph"/>
        <w:numPr>
          <w:ilvl w:val="0"/>
          <w:numId w:val="6"/>
        </w:numPr>
        <w:spacing w:line="300" w:lineRule="auto"/>
        <w:ind w:left="714" w:hanging="357"/>
        <w:jc w:val="both"/>
        <w:rPr>
          <w:rFonts w:ascii="Times New Roman" w:hAnsi="Times New Roman"/>
          <w:szCs w:val="24"/>
        </w:rPr>
      </w:pPr>
      <w:r w:rsidRPr="00510A2D">
        <w:rPr>
          <w:rFonts w:ascii="Times New Roman" w:hAnsi="Times New Roman"/>
          <w:szCs w:val="24"/>
        </w:rPr>
        <w:t>динамично групиране на данни</w:t>
      </w:r>
      <w:r w:rsidR="008D07BA">
        <w:rPr>
          <w:rFonts w:ascii="Times New Roman" w:hAnsi="Times New Roman"/>
          <w:szCs w:val="24"/>
        </w:rPr>
        <w:t>;</w:t>
      </w:r>
    </w:p>
    <w:p w14:paraId="08CDA8CE" w14:textId="656A35B6" w:rsidR="008D07BA" w:rsidRDefault="00510A2D" w:rsidP="00191516">
      <w:pPr>
        <w:pStyle w:val="ListParagraph"/>
        <w:numPr>
          <w:ilvl w:val="0"/>
          <w:numId w:val="6"/>
        </w:numPr>
        <w:spacing w:line="300" w:lineRule="auto"/>
        <w:ind w:left="714" w:hanging="357"/>
        <w:jc w:val="both"/>
        <w:rPr>
          <w:rFonts w:ascii="Times New Roman" w:hAnsi="Times New Roman"/>
          <w:szCs w:val="24"/>
        </w:rPr>
      </w:pPr>
      <w:r w:rsidRPr="00510A2D">
        <w:rPr>
          <w:rFonts w:ascii="Times New Roman" w:hAnsi="Times New Roman"/>
          <w:szCs w:val="24"/>
        </w:rPr>
        <w:t>филтриране на данни</w:t>
      </w:r>
      <w:r w:rsidR="008D07BA">
        <w:rPr>
          <w:rFonts w:ascii="Times New Roman" w:hAnsi="Times New Roman"/>
          <w:szCs w:val="24"/>
        </w:rPr>
        <w:t xml:space="preserve">; </w:t>
      </w:r>
    </w:p>
    <w:p w14:paraId="5B9034F6" w14:textId="066134F3" w:rsidR="008D07BA" w:rsidRDefault="00510A2D" w:rsidP="00191516">
      <w:pPr>
        <w:pStyle w:val="ListParagraph"/>
        <w:numPr>
          <w:ilvl w:val="0"/>
          <w:numId w:val="6"/>
        </w:numPr>
        <w:spacing w:line="300" w:lineRule="auto"/>
        <w:ind w:left="714" w:hanging="357"/>
        <w:jc w:val="both"/>
        <w:rPr>
          <w:rFonts w:ascii="Times New Roman" w:hAnsi="Times New Roman"/>
          <w:szCs w:val="24"/>
        </w:rPr>
      </w:pPr>
      <w:r w:rsidRPr="00510A2D">
        <w:rPr>
          <w:rFonts w:ascii="Times New Roman" w:hAnsi="Times New Roman"/>
          <w:szCs w:val="24"/>
        </w:rPr>
        <w:t>извършване на кохортни анализи за потребителското поведение</w:t>
      </w:r>
      <w:r w:rsidR="008D07BA">
        <w:rPr>
          <w:rFonts w:ascii="Times New Roman" w:hAnsi="Times New Roman"/>
          <w:szCs w:val="24"/>
        </w:rPr>
        <w:t>;</w:t>
      </w:r>
    </w:p>
    <w:p w14:paraId="25304DB3" w14:textId="5821D97E" w:rsidR="008D07BA" w:rsidRDefault="00510A2D" w:rsidP="00191516">
      <w:pPr>
        <w:pStyle w:val="ListParagraph"/>
        <w:numPr>
          <w:ilvl w:val="0"/>
          <w:numId w:val="6"/>
        </w:numPr>
        <w:spacing w:line="300" w:lineRule="auto"/>
        <w:ind w:left="714" w:hanging="357"/>
        <w:jc w:val="both"/>
        <w:rPr>
          <w:rFonts w:ascii="Times New Roman" w:hAnsi="Times New Roman"/>
          <w:szCs w:val="24"/>
        </w:rPr>
      </w:pPr>
      <w:r w:rsidRPr="00510A2D">
        <w:rPr>
          <w:rFonts w:ascii="Times New Roman" w:hAnsi="Times New Roman"/>
          <w:szCs w:val="24"/>
        </w:rPr>
        <w:t>групиране по клиентските сегменти и пр.</w:t>
      </w:r>
    </w:p>
    <w:p w14:paraId="1212FB54" w14:textId="41B72E66" w:rsidR="00510A2D" w:rsidRPr="00510A2D" w:rsidRDefault="00510A2D" w:rsidP="00191516">
      <w:pPr>
        <w:pStyle w:val="ListParagraph"/>
        <w:numPr>
          <w:ilvl w:val="0"/>
          <w:numId w:val="6"/>
        </w:numPr>
        <w:spacing w:line="300" w:lineRule="auto"/>
        <w:ind w:left="714" w:hanging="357"/>
        <w:jc w:val="both"/>
        <w:rPr>
          <w:rFonts w:ascii="Times New Roman" w:hAnsi="Times New Roman"/>
          <w:szCs w:val="24"/>
        </w:rPr>
      </w:pPr>
      <w:r w:rsidRPr="00510A2D">
        <w:rPr>
          <w:rFonts w:ascii="Times New Roman" w:hAnsi="Times New Roman"/>
          <w:szCs w:val="24"/>
        </w:rPr>
        <w:t>интеграция за Big Data визуализации.</w:t>
      </w:r>
    </w:p>
    <w:p w14:paraId="387651AC" w14:textId="77777777" w:rsidR="001373DB" w:rsidRDefault="001373DB" w:rsidP="00510A2D">
      <w:pPr>
        <w:rPr>
          <w:rFonts w:ascii="Times New Roman" w:hAnsi="Times New Roman"/>
          <w:szCs w:val="24"/>
        </w:rPr>
      </w:pPr>
    </w:p>
    <w:p w14:paraId="2C746533" w14:textId="70638A4B" w:rsidR="00510A2D" w:rsidRPr="008D07BA" w:rsidRDefault="00510A2D" w:rsidP="00510A2D">
      <w:pPr>
        <w:rPr>
          <w:rFonts w:ascii="Times New Roman" w:hAnsi="Times New Roman"/>
          <w:b/>
          <w:bCs/>
          <w:szCs w:val="24"/>
        </w:rPr>
      </w:pPr>
      <w:r w:rsidRPr="008D07BA">
        <w:rPr>
          <w:rFonts w:ascii="Times New Roman" w:hAnsi="Times New Roman"/>
          <w:b/>
          <w:bCs/>
          <w:szCs w:val="24"/>
        </w:rPr>
        <w:t>4. Изкуствен интелект (Artificial intelligence – AI) и Автоматизации</w:t>
      </w:r>
      <w:r w:rsidR="008D07BA">
        <w:rPr>
          <w:rFonts w:ascii="Times New Roman" w:hAnsi="Times New Roman"/>
          <w:b/>
          <w:bCs/>
          <w:szCs w:val="24"/>
        </w:rPr>
        <w:t xml:space="preserve">. </w:t>
      </w:r>
      <w:r w:rsidRPr="00510A2D">
        <w:rPr>
          <w:rFonts w:ascii="Times New Roman" w:hAnsi="Times New Roman"/>
          <w:szCs w:val="24"/>
        </w:rPr>
        <w:t xml:space="preserve">Технологията </w:t>
      </w:r>
      <w:r w:rsidR="008D07BA">
        <w:rPr>
          <w:rFonts w:ascii="Times New Roman" w:hAnsi="Times New Roman"/>
          <w:szCs w:val="24"/>
        </w:rPr>
        <w:t>следва да</w:t>
      </w:r>
      <w:r w:rsidRPr="00510A2D">
        <w:rPr>
          <w:rFonts w:ascii="Times New Roman" w:hAnsi="Times New Roman"/>
          <w:szCs w:val="24"/>
        </w:rPr>
        <w:t xml:space="preserve"> позволява:</w:t>
      </w:r>
    </w:p>
    <w:p w14:paraId="085B15E5" w14:textId="6CD817E6" w:rsidR="00510A2D" w:rsidRPr="00510A2D" w:rsidRDefault="008D07BA" w:rsidP="00191516">
      <w:pPr>
        <w:pStyle w:val="ListParagraph"/>
        <w:numPr>
          <w:ilvl w:val="0"/>
          <w:numId w:val="6"/>
        </w:numPr>
        <w:spacing w:line="300" w:lineRule="auto"/>
        <w:ind w:left="714" w:hanging="35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р</w:t>
      </w:r>
      <w:r w:rsidR="00510A2D" w:rsidRPr="00510A2D">
        <w:rPr>
          <w:rFonts w:ascii="Times New Roman" w:hAnsi="Times New Roman"/>
          <w:szCs w:val="24"/>
        </w:rPr>
        <w:t>аботни процеси /Workflow/ по автоматизации по документи (одобрения, известия, задачи) – конфигурируеми потоци за продажби, покупки и финанси;</w:t>
      </w:r>
    </w:p>
    <w:p w14:paraId="2963A6CB" w14:textId="29C672AB" w:rsidR="00510A2D" w:rsidRPr="00510A2D" w:rsidRDefault="00510A2D" w:rsidP="00191516">
      <w:pPr>
        <w:pStyle w:val="ListParagraph"/>
        <w:numPr>
          <w:ilvl w:val="0"/>
          <w:numId w:val="6"/>
        </w:numPr>
        <w:spacing w:line="300" w:lineRule="auto"/>
        <w:ind w:left="714" w:hanging="357"/>
        <w:jc w:val="both"/>
        <w:rPr>
          <w:rFonts w:ascii="Times New Roman" w:hAnsi="Times New Roman"/>
          <w:szCs w:val="24"/>
        </w:rPr>
      </w:pPr>
      <w:r w:rsidRPr="00510A2D">
        <w:rPr>
          <w:rFonts w:ascii="Times New Roman" w:hAnsi="Times New Roman"/>
          <w:szCs w:val="24"/>
        </w:rPr>
        <w:t>интелигентно търсене и препоръки въз основа на наличните в системата данни</w:t>
      </w:r>
      <w:r w:rsidR="008D07BA">
        <w:rPr>
          <w:rFonts w:ascii="Times New Roman" w:hAnsi="Times New Roman"/>
          <w:szCs w:val="24"/>
        </w:rPr>
        <w:t>;</w:t>
      </w:r>
    </w:p>
    <w:p w14:paraId="6F0280DA" w14:textId="07B42D3B" w:rsidR="00510A2D" w:rsidRPr="00510A2D" w:rsidRDefault="00510A2D" w:rsidP="00191516">
      <w:pPr>
        <w:pStyle w:val="ListParagraph"/>
        <w:numPr>
          <w:ilvl w:val="0"/>
          <w:numId w:val="6"/>
        </w:numPr>
        <w:spacing w:line="300" w:lineRule="auto"/>
        <w:ind w:left="714" w:hanging="357"/>
        <w:jc w:val="both"/>
        <w:rPr>
          <w:rFonts w:ascii="Times New Roman" w:hAnsi="Times New Roman"/>
          <w:szCs w:val="24"/>
        </w:rPr>
      </w:pPr>
      <w:r w:rsidRPr="00510A2D">
        <w:rPr>
          <w:rFonts w:ascii="Times New Roman" w:hAnsi="Times New Roman"/>
          <w:szCs w:val="24"/>
        </w:rPr>
        <w:t xml:space="preserve">AI-базиран асистент, който да подпомага въвеждането на данни, генериране на текстове и </w:t>
      </w:r>
      <w:r w:rsidR="008D07BA">
        <w:rPr>
          <w:rFonts w:ascii="Times New Roman" w:hAnsi="Times New Roman"/>
          <w:szCs w:val="24"/>
        </w:rPr>
        <w:t xml:space="preserve">направата на различни аналитични </w:t>
      </w:r>
      <w:r w:rsidRPr="00510A2D">
        <w:rPr>
          <w:rFonts w:ascii="Times New Roman" w:hAnsi="Times New Roman"/>
          <w:szCs w:val="24"/>
        </w:rPr>
        <w:t>обобщения</w:t>
      </w:r>
      <w:r w:rsidR="008D07BA">
        <w:rPr>
          <w:rFonts w:ascii="Times New Roman" w:hAnsi="Times New Roman"/>
          <w:szCs w:val="24"/>
        </w:rPr>
        <w:t>.</w:t>
      </w:r>
    </w:p>
    <w:p w14:paraId="4FF32D93" w14:textId="77777777" w:rsidR="001373DB" w:rsidRDefault="001373DB" w:rsidP="00510A2D">
      <w:pPr>
        <w:rPr>
          <w:rFonts w:ascii="Times New Roman" w:hAnsi="Times New Roman"/>
          <w:szCs w:val="24"/>
        </w:rPr>
      </w:pPr>
    </w:p>
    <w:p w14:paraId="3FF6C2FB" w14:textId="07012BA8" w:rsidR="00510A2D" w:rsidRPr="008D07BA" w:rsidRDefault="00510A2D" w:rsidP="00510A2D">
      <w:pPr>
        <w:rPr>
          <w:rFonts w:ascii="Times New Roman" w:hAnsi="Times New Roman"/>
          <w:b/>
          <w:bCs/>
          <w:szCs w:val="24"/>
        </w:rPr>
      </w:pPr>
      <w:r w:rsidRPr="008D07BA">
        <w:rPr>
          <w:rFonts w:ascii="Times New Roman" w:hAnsi="Times New Roman"/>
          <w:b/>
          <w:bCs/>
          <w:szCs w:val="24"/>
        </w:rPr>
        <w:t>5. Автоматизация на процеси</w:t>
      </w:r>
      <w:r w:rsidR="008D07BA">
        <w:rPr>
          <w:rFonts w:ascii="Times New Roman" w:hAnsi="Times New Roman"/>
          <w:b/>
          <w:bCs/>
          <w:szCs w:val="24"/>
        </w:rPr>
        <w:t xml:space="preserve">. </w:t>
      </w:r>
      <w:r w:rsidRPr="00510A2D">
        <w:rPr>
          <w:rFonts w:ascii="Times New Roman" w:hAnsi="Times New Roman"/>
          <w:szCs w:val="24"/>
        </w:rPr>
        <w:t xml:space="preserve">Технологията </w:t>
      </w:r>
      <w:r w:rsidR="008D07BA">
        <w:rPr>
          <w:rFonts w:ascii="Times New Roman" w:hAnsi="Times New Roman"/>
          <w:szCs w:val="24"/>
        </w:rPr>
        <w:t>следва да позволява</w:t>
      </w:r>
      <w:r w:rsidRPr="00510A2D">
        <w:rPr>
          <w:rFonts w:ascii="Times New Roman" w:hAnsi="Times New Roman"/>
          <w:szCs w:val="24"/>
        </w:rPr>
        <w:t>:</w:t>
      </w:r>
    </w:p>
    <w:p w14:paraId="78A2FAD6" w14:textId="4C2FC526" w:rsidR="00510A2D" w:rsidRPr="00510A2D" w:rsidRDefault="00510A2D" w:rsidP="00191516">
      <w:pPr>
        <w:pStyle w:val="ListParagraph"/>
        <w:numPr>
          <w:ilvl w:val="0"/>
          <w:numId w:val="6"/>
        </w:numPr>
        <w:spacing w:line="300" w:lineRule="auto"/>
        <w:ind w:left="714" w:hanging="357"/>
        <w:jc w:val="both"/>
        <w:rPr>
          <w:rFonts w:ascii="Times New Roman" w:hAnsi="Times New Roman"/>
          <w:szCs w:val="24"/>
        </w:rPr>
      </w:pPr>
      <w:r w:rsidRPr="00510A2D">
        <w:rPr>
          <w:rFonts w:ascii="Times New Roman" w:hAnsi="Times New Roman"/>
          <w:szCs w:val="24"/>
        </w:rPr>
        <w:t>генерирането на конфигурируеми работни процеси за одобрения и автоматични действия по генериране на документи, свързани с процесите по продажби, покупки и финансово и счетоводно отчитане.</w:t>
      </w:r>
    </w:p>
    <w:p w14:paraId="453A1AB2" w14:textId="432E62A9" w:rsidR="00B90B71" w:rsidRPr="00180049" w:rsidRDefault="00510A2D" w:rsidP="00B90B71">
      <w:pPr>
        <w:pStyle w:val="ListParagraph"/>
        <w:numPr>
          <w:ilvl w:val="0"/>
          <w:numId w:val="6"/>
        </w:numPr>
        <w:spacing w:line="300" w:lineRule="auto"/>
        <w:ind w:left="714" w:hanging="357"/>
        <w:jc w:val="both"/>
        <w:rPr>
          <w:rFonts w:ascii="Times New Roman" w:hAnsi="Times New Roman"/>
          <w:szCs w:val="24"/>
        </w:rPr>
      </w:pPr>
      <w:r w:rsidRPr="00510A2D">
        <w:rPr>
          <w:rFonts w:ascii="Times New Roman" w:hAnsi="Times New Roman"/>
          <w:szCs w:val="24"/>
        </w:rPr>
        <w:t xml:space="preserve">автоматични предложения за поръчки, допълване на складови наличности и планиране на доставки на база данни от продажби и наличности. </w:t>
      </w:r>
    </w:p>
    <w:p w14:paraId="435495DA" w14:textId="77777777" w:rsidR="00E627F5" w:rsidRDefault="00E627F5" w:rsidP="00E627F5">
      <w:pPr>
        <w:autoSpaceDE w:val="0"/>
        <w:autoSpaceDN w:val="0"/>
        <w:adjustRightInd w:val="0"/>
        <w:jc w:val="both"/>
        <w:rPr>
          <w:rFonts w:ascii="Times New Roman" w:hAnsi="Times New Roman"/>
          <w:iCs/>
          <w:szCs w:val="24"/>
          <w:u w:val="single"/>
        </w:rPr>
      </w:pPr>
    </w:p>
    <w:p w14:paraId="10A4D819" w14:textId="77777777" w:rsidR="00BB4462" w:rsidRDefault="00BB4462" w:rsidP="00E627F5">
      <w:pPr>
        <w:autoSpaceDE w:val="0"/>
        <w:autoSpaceDN w:val="0"/>
        <w:adjustRightInd w:val="0"/>
        <w:jc w:val="both"/>
        <w:rPr>
          <w:rFonts w:ascii="Times New Roman" w:hAnsi="Times New Roman"/>
          <w:iCs/>
          <w:szCs w:val="24"/>
          <w:u w:val="single"/>
        </w:rPr>
      </w:pPr>
    </w:p>
    <w:p w14:paraId="1B9320EF" w14:textId="77777777" w:rsidR="00275DDD" w:rsidRDefault="00275DDD" w:rsidP="00275DDD">
      <w:pPr>
        <w:rPr>
          <w:rFonts w:ascii="Times New Roman" w:hAnsi="Times New Roman"/>
          <w:b/>
          <w:bCs/>
          <w:iCs/>
          <w:color w:val="000000"/>
          <w:position w:val="8"/>
          <w:szCs w:val="24"/>
        </w:rPr>
      </w:pPr>
    </w:p>
    <w:p w14:paraId="1AD09E6D" w14:textId="05DC52BE" w:rsidR="002719C2" w:rsidRPr="00926406" w:rsidRDefault="00275DDD" w:rsidP="00275DDD">
      <w:r w:rsidRPr="00275DDD">
        <w:rPr>
          <w:rFonts w:ascii="Times New Roman" w:hAnsi="Times New Roman" w:hint="eastAsia"/>
          <w:b/>
          <w:bCs/>
          <w:iCs/>
          <w:color w:val="000000"/>
          <w:position w:val="8"/>
          <w:szCs w:val="24"/>
        </w:rPr>
        <w:t>По</w:t>
      </w:r>
      <w:r w:rsidRPr="00275DDD">
        <w:rPr>
          <w:rFonts w:ascii="Times New Roman" w:hAnsi="Times New Roman"/>
          <w:b/>
          <w:bCs/>
          <w:iCs/>
          <w:color w:val="000000"/>
          <w:position w:val="8"/>
          <w:szCs w:val="24"/>
        </w:rPr>
        <w:t xml:space="preserve"> </w:t>
      </w:r>
      <w:r w:rsidRPr="00275DDD">
        <w:rPr>
          <w:rFonts w:ascii="Times New Roman" w:hAnsi="Times New Roman" w:hint="eastAsia"/>
          <w:b/>
          <w:bCs/>
          <w:iCs/>
          <w:color w:val="000000"/>
          <w:position w:val="8"/>
          <w:szCs w:val="24"/>
        </w:rPr>
        <w:t>точка</w:t>
      </w:r>
      <w:r w:rsidRPr="00275DDD">
        <w:rPr>
          <w:rFonts w:ascii="Times New Roman" w:hAnsi="Times New Roman"/>
          <w:b/>
          <w:bCs/>
          <w:iCs/>
          <w:color w:val="000000"/>
          <w:position w:val="8"/>
          <w:szCs w:val="24"/>
        </w:rPr>
        <w:t xml:space="preserve"> </w:t>
      </w:r>
      <w:r>
        <w:rPr>
          <w:rFonts w:ascii="Times New Roman" w:hAnsi="Times New Roman"/>
          <w:b/>
          <w:bCs/>
          <w:iCs/>
          <w:color w:val="000000"/>
          <w:position w:val="8"/>
          <w:szCs w:val="24"/>
        </w:rPr>
        <w:t>2</w:t>
      </w:r>
      <w:r w:rsidRPr="00275DDD">
        <w:rPr>
          <w:rFonts w:ascii="Times New Roman" w:hAnsi="Times New Roman"/>
          <w:b/>
          <w:bCs/>
          <w:iCs/>
          <w:color w:val="000000"/>
          <w:position w:val="8"/>
          <w:szCs w:val="24"/>
        </w:rPr>
        <w:t xml:space="preserve"> </w:t>
      </w:r>
      <w:r w:rsidRPr="00275DDD">
        <w:rPr>
          <w:rFonts w:ascii="Times New Roman" w:hAnsi="Times New Roman" w:hint="eastAsia"/>
          <w:b/>
          <w:bCs/>
          <w:iCs/>
          <w:color w:val="000000"/>
          <w:position w:val="8"/>
          <w:szCs w:val="24"/>
        </w:rPr>
        <w:t>от</w:t>
      </w:r>
      <w:r w:rsidRPr="00275DDD">
        <w:rPr>
          <w:rFonts w:ascii="Times New Roman" w:hAnsi="Times New Roman"/>
          <w:b/>
          <w:bCs/>
          <w:iCs/>
          <w:color w:val="000000"/>
          <w:position w:val="8"/>
          <w:szCs w:val="24"/>
        </w:rPr>
        <w:t xml:space="preserve"> </w:t>
      </w:r>
      <w:r w:rsidRPr="00275DDD">
        <w:rPr>
          <w:rFonts w:ascii="Times New Roman" w:hAnsi="Times New Roman" w:hint="eastAsia"/>
          <w:b/>
          <w:bCs/>
          <w:iCs/>
          <w:color w:val="000000"/>
          <w:position w:val="8"/>
          <w:szCs w:val="24"/>
        </w:rPr>
        <w:t>Предмета</w:t>
      </w:r>
      <w:r w:rsidRPr="00275DDD">
        <w:rPr>
          <w:rFonts w:ascii="Times New Roman" w:hAnsi="Times New Roman"/>
          <w:b/>
          <w:bCs/>
          <w:iCs/>
          <w:color w:val="000000"/>
          <w:position w:val="8"/>
          <w:szCs w:val="24"/>
        </w:rPr>
        <w:t xml:space="preserve"> </w:t>
      </w:r>
      <w:r w:rsidRPr="00275DDD">
        <w:rPr>
          <w:rFonts w:ascii="Times New Roman" w:hAnsi="Times New Roman" w:hint="eastAsia"/>
          <w:b/>
          <w:bCs/>
          <w:iCs/>
          <w:color w:val="000000"/>
          <w:position w:val="8"/>
          <w:szCs w:val="24"/>
        </w:rPr>
        <w:t>на</w:t>
      </w:r>
      <w:r w:rsidRPr="00275DDD">
        <w:rPr>
          <w:rFonts w:ascii="Times New Roman" w:hAnsi="Times New Roman"/>
          <w:b/>
          <w:bCs/>
          <w:iCs/>
          <w:color w:val="000000"/>
          <w:position w:val="8"/>
          <w:szCs w:val="24"/>
        </w:rPr>
        <w:t xml:space="preserve"> </w:t>
      </w:r>
      <w:r w:rsidRPr="00275DDD">
        <w:rPr>
          <w:rFonts w:ascii="Times New Roman" w:hAnsi="Times New Roman" w:hint="eastAsia"/>
          <w:b/>
          <w:bCs/>
          <w:iCs/>
          <w:color w:val="000000"/>
          <w:position w:val="8"/>
          <w:szCs w:val="24"/>
        </w:rPr>
        <w:t>процедурата</w:t>
      </w:r>
      <w:r w:rsidR="002719C2" w:rsidRPr="00926406">
        <w:rPr>
          <w:rFonts w:ascii="Times New Roman" w:hAnsi="Times New Roman"/>
          <w:b/>
          <w:bCs/>
          <w:iCs/>
          <w:color w:val="000000"/>
          <w:position w:val="8"/>
          <w:szCs w:val="24"/>
        </w:rPr>
        <w:t xml:space="preserve">: </w:t>
      </w:r>
      <w:r w:rsidR="002B0689" w:rsidRPr="002B0689">
        <w:rPr>
          <w:rFonts w:ascii="Times New Roman" w:hAnsi="Times New Roman"/>
          <w:b/>
          <w:bCs/>
          <w:iCs/>
          <w:color w:val="000000"/>
          <w:position w:val="8"/>
          <w:szCs w:val="24"/>
        </w:rPr>
        <w:t xml:space="preserve">Доставка на необходимите лицензи </w:t>
      </w:r>
      <w:r w:rsidR="00F0626B">
        <w:rPr>
          <w:rFonts w:ascii="Times New Roman" w:hAnsi="Times New Roman"/>
          <w:b/>
          <w:bCs/>
          <w:iCs/>
          <w:color w:val="000000"/>
          <w:position w:val="8"/>
          <w:szCs w:val="24"/>
        </w:rPr>
        <w:t xml:space="preserve">за 12 месеца </w:t>
      </w:r>
      <w:r w:rsidR="002B0689" w:rsidRPr="002B0689">
        <w:rPr>
          <w:rFonts w:ascii="Times New Roman" w:hAnsi="Times New Roman"/>
          <w:b/>
          <w:bCs/>
          <w:iCs/>
          <w:color w:val="000000"/>
          <w:position w:val="8"/>
          <w:szCs w:val="24"/>
        </w:rPr>
        <w:t>за работа с въвежданата системата за управление на ресурсите и специализирано ритейл решение за продажба на дребно, като част от цялостната ERP система</w:t>
      </w:r>
      <w:r w:rsidR="002719C2" w:rsidRPr="00926406">
        <w:rPr>
          <w:rFonts w:ascii="Times New Roman" w:hAnsi="Times New Roman"/>
          <w:b/>
          <w:bCs/>
          <w:iCs/>
          <w:color w:val="000000"/>
          <w:position w:val="8"/>
          <w:szCs w:val="24"/>
        </w:rPr>
        <w:t>.</w:t>
      </w:r>
      <w:r w:rsidR="002719C2" w:rsidRPr="00926406">
        <w:t xml:space="preserve"> </w:t>
      </w:r>
    </w:p>
    <w:p w14:paraId="032E5875" w14:textId="77777777" w:rsidR="00F97A00" w:rsidRDefault="00F97A00" w:rsidP="00F97A00">
      <w:pPr>
        <w:ind w:firstLine="426"/>
        <w:jc w:val="both"/>
        <w:rPr>
          <w:rFonts w:ascii="Times New Roman" w:hAnsi="Times New Roman"/>
          <w:szCs w:val="24"/>
        </w:rPr>
      </w:pPr>
    </w:p>
    <w:p w14:paraId="298AEE95" w14:textId="77777777" w:rsidR="00A021E1" w:rsidRDefault="00A021E1" w:rsidP="00F97A00">
      <w:pPr>
        <w:ind w:firstLine="426"/>
        <w:jc w:val="both"/>
        <w:rPr>
          <w:rFonts w:ascii="Times New Roman" w:hAnsi="Times New Roman"/>
          <w:szCs w:val="24"/>
        </w:rPr>
      </w:pPr>
    </w:p>
    <w:p w14:paraId="0B32E19A" w14:textId="2404419E" w:rsidR="00F97A00" w:rsidRPr="00F97A00" w:rsidRDefault="00F97A00" w:rsidP="00F97A00">
      <w:pPr>
        <w:ind w:firstLine="426"/>
        <w:jc w:val="both"/>
        <w:rPr>
          <w:rFonts w:ascii="Times New Roman" w:hAnsi="Times New Roman"/>
          <w:szCs w:val="24"/>
        </w:rPr>
      </w:pPr>
      <w:r w:rsidRPr="00F97A00">
        <w:rPr>
          <w:rFonts w:ascii="Times New Roman" w:hAnsi="Times New Roman"/>
          <w:szCs w:val="24"/>
        </w:rPr>
        <w:t>Доставка на необходимите лицензи за работа с въвежданата система за управление на ресурсите и специализирано ритейл решение за управление на търговията на дребно</w:t>
      </w:r>
      <w:r>
        <w:rPr>
          <w:rFonts w:ascii="Times New Roman" w:hAnsi="Times New Roman"/>
          <w:szCs w:val="24"/>
        </w:rPr>
        <w:t>.</w:t>
      </w:r>
    </w:p>
    <w:p w14:paraId="1FDB4197" w14:textId="77777777" w:rsidR="002B0689" w:rsidRDefault="002B0689" w:rsidP="0017363F">
      <w:pPr>
        <w:ind w:firstLine="426"/>
        <w:jc w:val="both"/>
        <w:rPr>
          <w:rFonts w:ascii="Times New Roman" w:hAnsi="Times New Roman"/>
          <w:szCs w:val="24"/>
        </w:rPr>
      </w:pPr>
    </w:p>
    <w:p w14:paraId="79E60B6E" w14:textId="09AEF452" w:rsidR="00B90B71" w:rsidRDefault="002719C2" w:rsidP="00B90B71">
      <w:pPr>
        <w:ind w:firstLine="426"/>
        <w:jc w:val="both"/>
        <w:rPr>
          <w:rFonts w:ascii="Times New Roman" w:hAnsi="Times New Roman"/>
          <w:b/>
          <w:bCs/>
          <w:szCs w:val="24"/>
        </w:rPr>
      </w:pPr>
      <w:r w:rsidRPr="00F97A00">
        <w:rPr>
          <w:rFonts w:ascii="Times New Roman" w:hAnsi="Times New Roman"/>
          <w:b/>
          <w:bCs/>
          <w:szCs w:val="24"/>
        </w:rPr>
        <w:t>Минимален обхват</w:t>
      </w:r>
      <w:r w:rsidR="002B0689" w:rsidRPr="00F97A00">
        <w:rPr>
          <w:rFonts w:ascii="Times New Roman" w:hAnsi="Times New Roman"/>
          <w:b/>
          <w:bCs/>
          <w:szCs w:val="24"/>
        </w:rPr>
        <w:t xml:space="preserve"> и </w:t>
      </w:r>
      <w:r w:rsidRPr="00F97A00">
        <w:rPr>
          <w:rFonts w:ascii="Times New Roman" w:hAnsi="Times New Roman"/>
          <w:b/>
          <w:bCs/>
          <w:szCs w:val="24"/>
        </w:rPr>
        <w:t>функционалности</w:t>
      </w:r>
      <w:r w:rsidR="00F97A00">
        <w:rPr>
          <w:rFonts w:ascii="Times New Roman" w:hAnsi="Times New Roman"/>
          <w:b/>
          <w:bCs/>
          <w:szCs w:val="24"/>
        </w:rPr>
        <w:t xml:space="preserve">, на </w:t>
      </w:r>
      <w:r w:rsidR="00F97A00" w:rsidRPr="00F97A00">
        <w:rPr>
          <w:rFonts w:ascii="Times New Roman" w:hAnsi="Times New Roman"/>
          <w:b/>
          <w:bCs/>
          <w:szCs w:val="24"/>
        </w:rPr>
        <w:t>пакетът от лицензи</w:t>
      </w:r>
      <w:r w:rsidR="00B90B71" w:rsidRPr="00F97A00">
        <w:rPr>
          <w:rFonts w:ascii="Times New Roman" w:hAnsi="Times New Roman"/>
          <w:b/>
          <w:bCs/>
          <w:szCs w:val="24"/>
        </w:rPr>
        <w:t>:</w:t>
      </w:r>
    </w:p>
    <w:p w14:paraId="03D143DB" w14:textId="77777777" w:rsidR="00F97A00" w:rsidRDefault="00F97A00" w:rsidP="00F97A00">
      <w:pPr>
        <w:jc w:val="both"/>
        <w:rPr>
          <w:rFonts w:ascii="Times New Roman" w:hAnsi="Times New Roman"/>
          <w:szCs w:val="24"/>
          <w:u w:val="single"/>
        </w:rPr>
      </w:pPr>
    </w:p>
    <w:p w14:paraId="14478148" w14:textId="3A689586" w:rsidR="00F97A00" w:rsidRDefault="00B90B71" w:rsidP="00C37A01">
      <w:pPr>
        <w:ind w:firstLine="426"/>
        <w:jc w:val="both"/>
        <w:rPr>
          <w:rFonts w:ascii="Times New Roman" w:hAnsi="Times New Roman"/>
          <w:szCs w:val="24"/>
        </w:rPr>
      </w:pPr>
      <w:r w:rsidRPr="00F97A00">
        <w:rPr>
          <w:rFonts w:ascii="Times New Roman" w:hAnsi="Times New Roman"/>
          <w:b/>
          <w:bCs/>
          <w:szCs w:val="24"/>
        </w:rPr>
        <w:t xml:space="preserve">1. </w:t>
      </w:r>
      <w:r w:rsidR="00F97A00" w:rsidRPr="00F97A00">
        <w:rPr>
          <w:rFonts w:ascii="Times New Roman" w:hAnsi="Times New Roman"/>
          <w:b/>
          <w:bCs/>
          <w:szCs w:val="24"/>
        </w:rPr>
        <w:tab/>
        <w:t>О</w:t>
      </w:r>
      <w:r w:rsidRPr="00F97A00">
        <w:rPr>
          <w:rFonts w:ascii="Times New Roman" w:hAnsi="Times New Roman"/>
          <w:b/>
          <w:bCs/>
          <w:szCs w:val="24"/>
        </w:rPr>
        <w:t>сновни лицензи на именован потребител</w:t>
      </w:r>
      <w:r w:rsidRPr="00F97A00">
        <w:rPr>
          <w:rFonts w:ascii="Times New Roman" w:hAnsi="Times New Roman"/>
          <w:szCs w:val="24"/>
        </w:rPr>
        <w:t xml:space="preserve">, които лицензи обхващат основните функционални области: финанси, продажби, снабдяване, склад,инвентар, проекти и др. </w:t>
      </w:r>
    </w:p>
    <w:p w14:paraId="36987948" w14:textId="77777777" w:rsidR="00C37A01" w:rsidRDefault="00C37A01" w:rsidP="00F97A00">
      <w:pPr>
        <w:ind w:firstLine="708"/>
        <w:jc w:val="both"/>
        <w:rPr>
          <w:rFonts w:ascii="Times New Roman" w:hAnsi="Times New Roman"/>
          <w:b/>
          <w:bCs/>
          <w:szCs w:val="24"/>
        </w:rPr>
      </w:pPr>
    </w:p>
    <w:p w14:paraId="09517E04" w14:textId="62CEE79E" w:rsidR="00B90B71" w:rsidRPr="00F97A00" w:rsidRDefault="00F97A00" w:rsidP="00F97A00">
      <w:pPr>
        <w:ind w:firstLine="708"/>
        <w:jc w:val="both"/>
        <w:rPr>
          <w:rFonts w:ascii="Times New Roman" w:hAnsi="Times New Roman"/>
          <w:b/>
          <w:bCs/>
          <w:szCs w:val="24"/>
        </w:rPr>
      </w:pPr>
      <w:r w:rsidRPr="00F97A00">
        <w:rPr>
          <w:rFonts w:ascii="Times New Roman" w:hAnsi="Times New Roman"/>
          <w:b/>
          <w:bCs/>
          <w:szCs w:val="24"/>
        </w:rPr>
        <w:t xml:space="preserve">Количество </w:t>
      </w:r>
      <w:r w:rsidR="00B90B71" w:rsidRPr="00F97A00">
        <w:rPr>
          <w:rFonts w:ascii="Times New Roman" w:hAnsi="Times New Roman"/>
          <w:b/>
          <w:bCs/>
          <w:szCs w:val="24"/>
        </w:rPr>
        <w:t>– 25 бр.</w:t>
      </w:r>
    </w:p>
    <w:p w14:paraId="28EB614F" w14:textId="77777777" w:rsidR="00F97A00" w:rsidRDefault="00F97A00" w:rsidP="00B90B71">
      <w:pPr>
        <w:ind w:firstLine="426"/>
        <w:jc w:val="both"/>
        <w:rPr>
          <w:rFonts w:ascii="Times New Roman" w:hAnsi="Times New Roman"/>
          <w:szCs w:val="24"/>
        </w:rPr>
      </w:pPr>
    </w:p>
    <w:p w14:paraId="6170541A" w14:textId="77BCD7E0" w:rsidR="00B90B71" w:rsidRPr="007F459E" w:rsidRDefault="00B90B71" w:rsidP="00B90B71">
      <w:pPr>
        <w:ind w:firstLine="426"/>
        <w:jc w:val="both"/>
        <w:rPr>
          <w:rFonts w:ascii="Times New Roman" w:hAnsi="Times New Roman"/>
          <w:szCs w:val="24"/>
          <w:u w:val="single"/>
        </w:rPr>
      </w:pPr>
      <w:r w:rsidRPr="007F459E">
        <w:rPr>
          <w:rFonts w:ascii="Times New Roman" w:hAnsi="Times New Roman"/>
          <w:szCs w:val="24"/>
          <w:u w:val="single"/>
        </w:rPr>
        <w:t>Основни лицензи на именован потребител</w:t>
      </w:r>
      <w:r w:rsidR="00F97A00" w:rsidRPr="007F459E">
        <w:rPr>
          <w:rFonts w:ascii="Times New Roman" w:hAnsi="Times New Roman"/>
          <w:szCs w:val="24"/>
          <w:u w:val="single"/>
        </w:rPr>
        <w:t xml:space="preserve"> следва да имат следните минимални характеристики:</w:t>
      </w:r>
    </w:p>
    <w:p w14:paraId="2D574635" w14:textId="22B2A5D6" w:rsidR="00B90B71" w:rsidRPr="00B90B71" w:rsidRDefault="00B90B71" w:rsidP="00B90B71">
      <w:pPr>
        <w:ind w:firstLine="426"/>
        <w:jc w:val="both"/>
        <w:rPr>
          <w:rFonts w:ascii="Times New Roman" w:hAnsi="Times New Roman"/>
          <w:szCs w:val="24"/>
        </w:rPr>
      </w:pPr>
      <w:r w:rsidRPr="00B90B71">
        <w:rPr>
          <w:rFonts w:ascii="Times New Roman" w:hAnsi="Times New Roman"/>
          <w:szCs w:val="24"/>
        </w:rPr>
        <w:t>- базов лиценз за използване на ERP платформата;</w:t>
      </w:r>
    </w:p>
    <w:p w14:paraId="082D3427" w14:textId="3A90C727" w:rsidR="00B90B71" w:rsidRPr="00B90B71" w:rsidRDefault="00B90B71" w:rsidP="00B90B71">
      <w:pPr>
        <w:ind w:firstLine="426"/>
        <w:jc w:val="both"/>
        <w:rPr>
          <w:rFonts w:ascii="Times New Roman" w:hAnsi="Times New Roman"/>
          <w:szCs w:val="24"/>
        </w:rPr>
      </w:pPr>
      <w:r w:rsidRPr="00B90B71">
        <w:rPr>
          <w:rFonts w:ascii="Times New Roman" w:hAnsi="Times New Roman"/>
          <w:szCs w:val="24"/>
        </w:rPr>
        <w:t>- лицензен модел - индивидуален потребител</w:t>
      </w:r>
      <w:r w:rsidR="00F97A00">
        <w:rPr>
          <w:rFonts w:ascii="Times New Roman" w:hAnsi="Times New Roman"/>
          <w:szCs w:val="24"/>
        </w:rPr>
        <w:t>;</w:t>
      </w:r>
    </w:p>
    <w:p w14:paraId="493667ED" w14:textId="77777777" w:rsidR="00B90B71" w:rsidRPr="00B90B71" w:rsidRDefault="00B90B71" w:rsidP="00B90B71">
      <w:pPr>
        <w:ind w:firstLine="426"/>
        <w:jc w:val="both"/>
        <w:rPr>
          <w:rFonts w:ascii="Times New Roman" w:hAnsi="Times New Roman"/>
          <w:szCs w:val="24"/>
        </w:rPr>
      </w:pPr>
      <w:r w:rsidRPr="00B90B71">
        <w:rPr>
          <w:rFonts w:ascii="Times New Roman" w:hAnsi="Times New Roman"/>
          <w:szCs w:val="24"/>
        </w:rPr>
        <w:t>- да позволява работа в облачна ERP система (Software-as-a-Service)</w:t>
      </w:r>
    </w:p>
    <w:p w14:paraId="473DCBEF" w14:textId="5F34F6C9" w:rsidR="00B90B71" w:rsidRPr="00B90B71" w:rsidRDefault="00B90B71" w:rsidP="00B90B71">
      <w:pPr>
        <w:ind w:firstLine="426"/>
        <w:jc w:val="both"/>
        <w:rPr>
          <w:rFonts w:ascii="Times New Roman" w:hAnsi="Times New Roman"/>
          <w:szCs w:val="24"/>
        </w:rPr>
      </w:pPr>
      <w:r w:rsidRPr="00B90B71">
        <w:rPr>
          <w:rFonts w:ascii="Times New Roman" w:hAnsi="Times New Roman"/>
          <w:szCs w:val="24"/>
        </w:rPr>
        <w:t>- поддръжка на основни бизнес процеси – финансово управление, управление на продажби, покупки, складови наличности и базова отчетност</w:t>
      </w:r>
      <w:r w:rsidR="00F97A00">
        <w:rPr>
          <w:rFonts w:ascii="Times New Roman" w:hAnsi="Times New Roman"/>
          <w:szCs w:val="24"/>
        </w:rPr>
        <w:t>;</w:t>
      </w:r>
    </w:p>
    <w:p w14:paraId="28C56BB0" w14:textId="0DEC7223" w:rsidR="00B90B71" w:rsidRPr="00B90B71" w:rsidRDefault="00B90B71" w:rsidP="00B90B71">
      <w:pPr>
        <w:ind w:firstLine="426"/>
        <w:jc w:val="both"/>
        <w:rPr>
          <w:rFonts w:ascii="Times New Roman" w:hAnsi="Times New Roman"/>
          <w:szCs w:val="24"/>
        </w:rPr>
      </w:pPr>
      <w:r w:rsidRPr="00B90B71">
        <w:rPr>
          <w:rFonts w:ascii="Times New Roman" w:hAnsi="Times New Roman"/>
          <w:szCs w:val="24"/>
        </w:rPr>
        <w:t>- поддръжка на многопотребителска среда, управление на потребителски роли и права за достъп</w:t>
      </w:r>
      <w:r w:rsidR="00F97A00">
        <w:rPr>
          <w:rFonts w:ascii="Times New Roman" w:hAnsi="Times New Roman"/>
          <w:szCs w:val="24"/>
        </w:rPr>
        <w:t>;</w:t>
      </w:r>
    </w:p>
    <w:p w14:paraId="165C0718" w14:textId="42E35885" w:rsidR="00B90B71" w:rsidRPr="00B90B71" w:rsidRDefault="00B90B71" w:rsidP="00B90B71">
      <w:pPr>
        <w:ind w:firstLine="426"/>
        <w:jc w:val="both"/>
        <w:rPr>
          <w:rFonts w:ascii="Times New Roman" w:hAnsi="Times New Roman"/>
          <w:szCs w:val="24"/>
        </w:rPr>
      </w:pPr>
      <w:r w:rsidRPr="00B90B71">
        <w:rPr>
          <w:rFonts w:ascii="Times New Roman" w:hAnsi="Times New Roman"/>
          <w:szCs w:val="24"/>
        </w:rPr>
        <w:t>- възможност за интеграция с други системи на дружеството чрез стандартни интерфейси и API</w:t>
      </w:r>
      <w:r w:rsidR="00F97A00">
        <w:rPr>
          <w:rFonts w:ascii="Times New Roman" w:hAnsi="Times New Roman"/>
          <w:szCs w:val="24"/>
        </w:rPr>
        <w:t>.</w:t>
      </w:r>
    </w:p>
    <w:p w14:paraId="44BF9165" w14:textId="77777777" w:rsidR="00B90B71" w:rsidRDefault="00B90B71" w:rsidP="00B90B71">
      <w:pPr>
        <w:ind w:firstLine="426"/>
        <w:jc w:val="both"/>
        <w:rPr>
          <w:rFonts w:ascii="Times New Roman" w:hAnsi="Times New Roman"/>
          <w:szCs w:val="24"/>
        </w:rPr>
      </w:pPr>
    </w:p>
    <w:p w14:paraId="5028D188" w14:textId="77777777" w:rsidR="00D47082" w:rsidRPr="00B90B71" w:rsidRDefault="00D47082" w:rsidP="00B90B71">
      <w:pPr>
        <w:ind w:firstLine="426"/>
        <w:jc w:val="both"/>
        <w:rPr>
          <w:rFonts w:ascii="Times New Roman" w:hAnsi="Times New Roman"/>
          <w:szCs w:val="24"/>
        </w:rPr>
      </w:pPr>
    </w:p>
    <w:p w14:paraId="340CADDD" w14:textId="77777777" w:rsidR="00B90B71" w:rsidRPr="00B90B71" w:rsidRDefault="00B90B71" w:rsidP="00B90B71">
      <w:pPr>
        <w:ind w:firstLine="426"/>
        <w:jc w:val="both"/>
        <w:rPr>
          <w:rFonts w:ascii="Times New Roman" w:hAnsi="Times New Roman"/>
          <w:szCs w:val="24"/>
          <w:u w:val="single"/>
        </w:rPr>
      </w:pPr>
    </w:p>
    <w:p w14:paraId="226A2869" w14:textId="37D22700" w:rsidR="00F97A00" w:rsidRDefault="00B90B71" w:rsidP="00C37A01">
      <w:pPr>
        <w:ind w:firstLine="426"/>
        <w:jc w:val="both"/>
        <w:rPr>
          <w:rFonts w:ascii="Times New Roman" w:hAnsi="Times New Roman"/>
          <w:b/>
          <w:bCs/>
          <w:szCs w:val="24"/>
        </w:rPr>
      </w:pPr>
      <w:r w:rsidRPr="00F97A00">
        <w:rPr>
          <w:rFonts w:ascii="Times New Roman" w:hAnsi="Times New Roman"/>
          <w:b/>
          <w:bCs/>
          <w:szCs w:val="24"/>
        </w:rPr>
        <w:t xml:space="preserve">2. </w:t>
      </w:r>
      <w:r w:rsidR="00F97A00">
        <w:rPr>
          <w:rFonts w:ascii="Times New Roman" w:hAnsi="Times New Roman"/>
          <w:b/>
          <w:bCs/>
          <w:szCs w:val="24"/>
        </w:rPr>
        <w:t>Л</w:t>
      </w:r>
      <w:r w:rsidRPr="00F97A00">
        <w:rPr>
          <w:rFonts w:ascii="Times New Roman" w:hAnsi="Times New Roman"/>
          <w:b/>
          <w:bCs/>
          <w:szCs w:val="24"/>
        </w:rPr>
        <w:t>ицензи предназначени за споделено използване от няколко служители на едно физическо устройство</w:t>
      </w:r>
      <w:r w:rsidR="00F97A00">
        <w:rPr>
          <w:rFonts w:ascii="Times New Roman" w:hAnsi="Times New Roman"/>
          <w:b/>
          <w:bCs/>
          <w:szCs w:val="24"/>
        </w:rPr>
        <w:t xml:space="preserve"> - </w:t>
      </w:r>
      <w:r w:rsidRPr="00F97A00">
        <w:rPr>
          <w:rFonts w:ascii="Times New Roman" w:hAnsi="Times New Roman"/>
          <w:szCs w:val="24"/>
        </w:rPr>
        <w:t xml:space="preserve"> използвани </w:t>
      </w:r>
      <w:r w:rsidR="00C80CFC">
        <w:rPr>
          <w:rFonts w:ascii="Times New Roman" w:hAnsi="Times New Roman"/>
          <w:szCs w:val="24"/>
        </w:rPr>
        <w:t xml:space="preserve">в </w:t>
      </w:r>
      <w:r w:rsidRPr="00F97A00">
        <w:rPr>
          <w:rFonts w:ascii="Times New Roman" w:hAnsi="Times New Roman"/>
          <w:szCs w:val="24"/>
        </w:rPr>
        <w:t>складовете и магазини за бърз достъп до облачната платформа на системата за управление на ресурсите. Позволява въвеждане и преглед на данни без нужда от индивидуален</w:t>
      </w:r>
      <w:r w:rsidR="00C80CFC">
        <w:rPr>
          <w:rFonts w:ascii="Times New Roman" w:hAnsi="Times New Roman"/>
          <w:szCs w:val="24"/>
        </w:rPr>
        <w:t xml:space="preserve"> </w:t>
      </w:r>
      <w:r w:rsidRPr="00F97A00">
        <w:rPr>
          <w:rFonts w:ascii="Times New Roman" w:hAnsi="Times New Roman"/>
          <w:szCs w:val="24"/>
        </w:rPr>
        <w:t>потребителски лиценз за всеки служител</w:t>
      </w:r>
      <w:r w:rsidR="00C37A01">
        <w:rPr>
          <w:rFonts w:ascii="Times New Roman" w:hAnsi="Times New Roman"/>
          <w:b/>
          <w:bCs/>
          <w:szCs w:val="24"/>
        </w:rPr>
        <w:t>.</w:t>
      </w:r>
    </w:p>
    <w:p w14:paraId="69BA0AB5" w14:textId="77777777" w:rsidR="00C37A01" w:rsidRDefault="00C37A01" w:rsidP="00F97A00">
      <w:pPr>
        <w:jc w:val="both"/>
        <w:rPr>
          <w:rFonts w:ascii="Times New Roman" w:hAnsi="Times New Roman"/>
          <w:b/>
          <w:bCs/>
          <w:szCs w:val="24"/>
        </w:rPr>
      </w:pPr>
    </w:p>
    <w:p w14:paraId="77CBDCDB" w14:textId="4620CDE2" w:rsidR="00F97A00" w:rsidRPr="00F97A00" w:rsidRDefault="00F97A00" w:rsidP="00F97A00">
      <w:pPr>
        <w:ind w:firstLine="708"/>
        <w:jc w:val="both"/>
        <w:rPr>
          <w:rFonts w:ascii="Times New Roman" w:hAnsi="Times New Roman"/>
          <w:b/>
          <w:bCs/>
          <w:szCs w:val="24"/>
        </w:rPr>
      </w:pPr>
      <w:r w:rsidRPr="00F97A00">
        <w:rPr>
          <w:rFonts w:ascii="Times New Roman" w:hAnsi="Times New Roman"/>
          <w:b/>
          <w:bCs/>
          <w:szCs w:val="24"/>
        </w:rPr>
        <w:t>Количество – 2</w:t>
      </w:r>
      <w:r>
        <w:rPr>
          <w:rFonts w:ascii="Times New Roman" w:hAnsi="Times New Roman"/>
          <w:b/>
          <w:bCs/>
          <w:szCs w:val="24"/>
        </w:rPr>
        <w:t>4</w:t>
      </w:r>
      <w:r w:rsidRPr="00F97A00">
        <w:rPr>
          <w:rFonts w:ascii="Times New Roman" w:hAnsi="Times New Roman"/>
          <w:b/>
          <w:bCs/>
          <w:szCs w:val="24"/>
        </w:rPr>
        <w:t xml:space="preserve"> бр.</w:t>
      </w:r>
    </w:p>
    <w:p w14:paraId="1435C505" w14:textId="77777777" w:rsidR="00B90B71" w:rsidRDefault="00B90B71" w:rsidP="00B90B71">
      <w:pPr>
        <w:jc w:val="both"/>
        <w:rPr>
          <w:rFonts w:ascii="Times New Roman" w:hAnsi="Times New Roman"/>
          <w:szCs w:val="24"/>
          <w:u w:val="single"/>
        </w:rPr>
      </w:pPr>
    </w:p>
    <w:p w14:paraId="39E0CCB1" w14:textId="197F44B3" w:rsidR="00B90B71" w:rsidRPr="007F459E" w:rsidRDefault="00B90B71" w:rsidP="007F459E">
      <w:pPr>
        <w:ind w:firstLine="426"/>
        <w:jc w:val="both"/>
        <w:rPr>
          <w:rFonts w:ascii="Times New Roman" w:hAnsi="Times New Roman"/>
          <w:szCs w:val="24"/>
          <w:u w:val="single"/>
        </w:rPr>
      </w:pPr>
      <w:r w:rsidRPr="007F459E">
        <w:rPr>
          <w:rFonts w:ascii="Times New Roman" w:hAnsi="Times New Roman"/>
          <w:szCs w:val="24"/>
          <w:u w:val="single"/>
        </w:rPr>
        <w:t>Лицензи за споделено използване</w:t>
      </w:r>
      <w:r w:rsidR="007F459E" w:rsidRPr="007F459E">
        <w:rPr>
          <w:rFonts w:ascii="Times New Roman" w:hAnsi="Times New Roman"/>
          <w:szCs w:val="24"/>
          <w:u w:val="single"/>
        </w:rPr>
        <w:t xml:space="preserve"> следва да имат следните минимални характеристики:</w:t>
      </w:r>
    </w:p>
    <w:p w14:paraId="00196524" w14:textId="77777777" w:rsidR="00B90B71" w:rsidRPr="00B90B71" w:rsidRDefault="00B90B71" w:rsidP="007F459E">
      <w:pPr>
        <w:ind w:firstLine="426"/>
        <w:jc w:val="both"/>
        <w:rPr>
          <w:rFonts w:ascii="Times New Roman" w:hAnsi="Times New Roman"/>
          <w:szCs w:val="24"/>
        </w:rPr>
      </w:pPr>
      <w:r w:rsidRPr="00B90B71">
        <w:rPr>
          <w:rFonts w:ascii="Times New Roman" w:hAnsi="Times New Roman"/>
          <w:szCs w:val="24"/>
        </w:rPr>
        <w:t>- базов лиценз за използване на платформата чрез споделено устройство</w:t>
      </w:r>
    </w:p>
    <w:p w14:paraId="6949CA73" w14:textId="77777777" w:rsidR="00B90B71" w:rsidRPr="00B90B71" w:rsidRDefault="00B90B71" w:rsidP="007F459E">
      <w:pPr>
        <w:ind w:firstLine="426"/>
        <w:jc w:val="both"/>
        <w:rPr>
          <w:rFonts w:ascii="Times New Roman" w:hAnsi="Times New Roman"/>
          <w:szCs w:val="24"/>
        </w:rPr>
      </w:pPr>
      <w:r w:rsidRPr="00B90B71">
        <w:rPr>
          <w:rFonts w:ascii="Times New Roman" w:hAnsi="Times New Roman"/>
          <w:szCs w:val="24"/>
        </w:rPr>
        <w:t xml:space="preserve">-лицензен модел Device License (Device CAL) лицензът се асоциира с конкретно устройство, като позволява достъп до системата от множество потребители чрез едно </w:t>
      </w:r>
    </w:p>
    <w:p w14:paraId="4EE89CB5" w14:textId="77777777" w:rsidR="00B90B71" w:rsidRPr="00B90B71" w:rsidRDefault="00B90B71" w:rsidP="007F459E">
      <w:pPr>
        <w:ind w:firstLine="426"/>
        <w:jc w:val="both"/>
        <w:rPr>
          <w:rFonts w:ascii="Times New Roman" w:hAnsi="Times New Roman"/>
          <w:szCs w:val="24"/>
        </w:rPr>
      </w:pPr>
      <w:r w:rsidRPr="00B90B71">
        <w:rPr>
          <w:rFonts w:ascii="Times New Roman" w:hAnsi="Times New Roman"/>
          <w:szCs w:val="24"/>
        </w:rPr>
        <w:t>-да е подходящ за използване в среди със споделени работни станции, производствени терминали, складови устройства или POS терминалисподелено устройство</w:t>
      </w:r>
    </w:p>
    <w:p w14:paraId="4CD0A7B1" w14:textId="77777777" w:rsidR="00B90B71" w:rsidRPr="00B90B71" w:rsidRDefault="00B90B71" w:rsidP="007F459E">
      <w:pPr>
        <w:ind w:firstLine="426"/>
        <w:jc w:val="both"/>
        <w:rPr>
          <w:rFonts w:ascii="Times New Roman" w:hAnsi="Times New Roman"/>
          <w:szCs w:val="24"/>
        </w:rPr>
      </w:pPr>
      <w:r w:rsidRPr="00B90B71">
        <w:rPr>
          <w:rFonts w:ascii="Times New Roman" w:hAnsi="Times New Roman"/>
          <w:szCs w:val="24"/>
        </w:rPr>
        <w:t>- да осигурява достъп до функционалностите на въвежданата ERP системата</w:t>
      </w:r>
    </w:p>
    <w:p w14:paraId="7BBE0644" w14:textId="77777777" w:rsidR="00B90B71" w:rsidRPr="00B90B71" w:rsidRDefault="00B90B71" w:rsidP="007F459E">
      <w:pPr>
        <w:ind w:firstLine="426"/>
        <w:jc w:val="both"/>
        <w:rPr>
          <w:rFonts w:ascii="Times New Roman" w:hAnsi="Times New Roman"/>
          <w:szCs w:val="24"/>
        </w:rPr>
      </w:pPr>
      <w:r w:rsidRPr="00B90B71">
        <w:rPr>
          <w:rFonts w:ascii="Times New Roman" w:hAnsi="Times New Roman"/>
          <w:szCs w:val="24"/>
        </w:rPr>
        <w:t>- да позволява работа в облачна ERP система (Software-as-a-Service)</w:t>
      </w:r>
    </w:p>
    <w:p w14:paraId="35A6AD13" w14:textId="44035E28" w:rsidR="00B90B71" w:rsidRPr="00B90B71" w:rsidRDefault="00B90B71" w:rsidP="007F459E">
      <w:pPr>
        <w:ind w:firstLine="426"/>
        <w:jc w:val="both"/>
        <w:rPr>
          <w:rFonts w:ascii="Times New Roman" w:hAnsi="Times New Roman"/>
          <w:szCs w:val="24"/>
        </w:rPr>
      </w:pPr>
      <w:r w:rsidRPr="00B90B71">
        <w:rPr>
          <w:rFonts w:ascii="Times New Roman" w:hAnsi="Times New Roman"/>
          <w:szCs w:val="24"/>
        </w:rPr>
        <w:t>- да позволява управление на потребителски права, сигурност на данните и интеграция с други услуги и системи.</w:t>
      </w:r>
    </w:p>
    <w:p w14:paraId="0569C37E" w14:textId="77777777" w:rsidR="00B90B71" w:rsidRDefault="00B90B71" w:rsidP="00B90B71">
      <w:pPr>
        <w:jc w:val="both"/>
        <w:rPr>
          <w:rFonts w:ascii="Times New Roman" w:hAnsi="Times New Roman"/>
          <w:szCs w:val="24"/>
          <w:u w:val="single"/>
        </w:rPr>
      </w:pPr>
    </w:p>
    <w:p w14:paraId="6FB1C6F0" w14:textId="77777777" w:rsidR="00A021E1" w:rsidRPr="00B90B71" w:rsidRDefault="00A021E1" w:rsidP="00B90B71">
      <w:pPr>
        <w:jc w:val="both"/>
        <w:rPr>
          <w:rFonts w:ascii="Times New Roman" w:hAnsi="Times New Roman"/>
          <w:szCs w:val="24"/>
          <w:u w:val="single"/>
        </w:rPr>
      </w:pPr>
    </w:p>
    <w:p w14:paraId="4A892F87" w14:textId="5417CD66" w:rsidR="00421F83" w:rsidRDefault="00B90B71" w:rsidP="00B90B71">
      <w:pPr>
        <w:ind w:firstLine="426"/>
        <w:jc w:val="both"/>
        <w:rPr>
          <w:rFonts w:ascii="Times New Roman" w:hAnsi="Times New Roman"/>
          <w:szCs w:val="24"/>
        </w:rPr>
      </w:pPr>
      <w:r w:rsidRPr="00421F83">
        <w:rPr>
          <w:rFonts w:ascii="Times New Roman" w:hAnsi="Times New Roman"/>
          <w:b/>
          <w:bCs/>
          <w:szCs w:val="24"/>
        </w:rPr>
        <w:t xml:space="preserve">3. </w:t>
      </w:r>
      <w:r w:rsidR="00421F83">
        <w:rPr>
          <w:rFonts w:ascii="Times New Roman" w:hAnsi="Times New Roman"/>
          <w:b/>
          <w:bCs/>
          <w:szCs w:val="24"/>
        </w:rPr>
        <w:t>Л</w:t>
      </w:r>
      <w:r w:rsidRPr="00421F83">
        <w:rPr>
          <w:rFonts w:ascii="Times New Roman" w:hAnsi="Times New Roman"/>
          <w:b/>
          <w:bCs/>
          <w:szCs w:val="24"/>
        </w:rPr>
        <w:t xml:space="preserve">иценз за Българска локализация </w:t>
      </w:r>
      <w:r w:rsidR="00A021E1" w:rsidRPr="00A021E1">
        <w:rPr>
          <w:rFonts w:ascii="Times New Roman" w:hAnsi="Times New Roman"/>
          <w:szCs w:val="24"/>
        </w:rPr>
        <w:t>за осигуряване връзка между системата за управление на ресурсите и фискални устройства, които ще се използват в обектите на дружеството,</w:t>
      </w:r>
      <w:r w:rsidR="00A021E1">
        <w:rPr>
          <w:rFonts w:ascii="Times New Roman" w:hAnsi="Times New Roman"/>
          <w:szCs w:val="24"/>
        </w:rPr>
        <w:t xml:space="preserve"> </w:t>
      </w:r>
      <w:r w:rsidR="00A021E1" w:rsidRPr="00A021E1">
        <w:rPr>
          <w:rFonts w:ascii="Times New Roman" w:hAnsi="Times New Roman"/>
          <w:szCs w:val="24"/>
        </w:rPr>
        <w:t>както и за автоматично фискализиране на продажбите и издаване на касови бележки съгласно изискванията на НАП</w:t>
      </w:r>
      <w:r w:rsidR="00C37A01">
        <w:rPr>
          <w:rFonts w:ascii="Times New Roman" w:hAnsi="Times New Roman"/>
          <w:szCs w:val="24"/>
        </w:rPr>
        <w:t>.</w:t>
      </w:r>
    </w:p>
    <w:p w14:paraId="2ECFA29B" w14:textId="77777777" w:rsidR="00C37A01" w:rsidRDefault="00C37A01" w:rsidP="00B90B71">
      <w:pPr>
        <w:ind w:firstLine="426"/>
        <w:jc w:val="both"/>
        <w:rPr>
          <w:rFonts w:ascii="Times New Roman" w:hAnsi="Times New Roman"/>
          <w:b/>
          <w:bCs/>
          <w:szCs w:val="24"/>
        </w:rPr>
      </w:pPr>
    </w:p>
    <w:p w14:paraId="6DD40A36" w14:textId="1765ABCA" w:rsidR="00B90B71" w:rsidRPr="00421F83" w:rsidRDefault="00421F83" w:rsidP="00B90B71">
      <w:pPr>
        <w:ind w:firstLine="426"/>
        <w:jc w:val="both"/>
        <w:rPr>
          <w:rFonts w:ascii="Times New Roman" w:hAnsi="Times New Roman"/>
          <w:b/>
          <w:bCs/>
          <w:szCs w:val="24"/>
        </w:rPr>
      </w:pPr>
      <w:r w:rsidRPr="00F97A00">
        <w:rPr>
          <w:rFonts w:ascii="Times New Roman" w:hAnsi="Times New Roman"/>
          <w:b/>
          <w:bCs/>
          <w:szCs w:val="24"/>
        </w:rPr>
        <w:t xml:space="preserve">Количество </w:t>
      </w:r>
      <w:r w:rsidR="00B90B71" w:rsidRPr="00421F83">
        <w:rPr>
          <w:rFonts w:ascii="Times New Roman" w:hAnsi="Times New Roman"/>
          <w:b/>
          <w:bCs/>
          <w:szCs w:val="24"/>
        </w:rPr>
        <w:t>-</w:t>
      </w:r>
      <w:r>
        <w:rPr>
          <w:rFonts w:ascii="Times New Roman" w:hAnsi="Times New Roman"/>
          <w:b/>
          <w:bCs/>
          <w:szCs w:val="24"/>
        </w:rPr>
        <w:t xml:space="preserve"> </w:t>
      </w:r>
      <w:r w:rsidR="00B90B71" w:rsidRPr="00421F83">
        <w:rPr>
          <w:rFonts w:ascii="Times New Roman" w:hAnsi="Times New Roman"/>
          <w:b/>
          <w:bCs/>
          <w:szCs w:val="24"/>
        </w:rPr>
        <w:t>1 бр.</w:t>
      </w:r>
      <w:r>
        <w:rPr>
          <w:rFonts w:ascii="Times New Roman" w:hAnsi="Times New Roman"/>
          <w:b/>
          <w:bCs/>
          <w:szCs w:val="24"/>
        </w:rPr>
        <w:t xml:space="preserve"> </w:t>
      </w:r>
    </w:p>
    <w:p w14:paraId="4B26F833" w14:textId="77777777" w:rsidR="00B90B71" w:rsidRDefault="00B90B71" w:rsidP="00B90B71">
      <w:pPr>
        <w:ind w:firstLine="426"/>
        <w:jc w:val="both"/>
        <w:rPr>
          <w:rFonts w:ascii="Times New Roman" w:hAnsi="Times New Roman"/>
          <w:szCs w:val="24"/>
          <w:u w:val="single"/>
        </w:rPr>
      </w:pPr>
    </w:p>
    <w:p w14:paraId="16E73A73" w14:textId="5E21E8E9" w:rsidR="00B90B71" w:rsidRPr="00B90B71" w:rsidRDefault="00B90B71" w:rsidP="00B90B71">
      <w:pPr>
        <w:ind w:firstLine="426"/>
        <w:jc w:val="both"/>
        <w:rPr>
          <w:rFonts w:ascii="Times New Roman" w:hAnsi="Times New Roman"/>
          <w:szCs w:val="24"/>
        </w:rPr>
      </w:pPr>
      <w:r w:rsidRPr="00A021E1">
        <w:rPr>
          <w:rFonts w:ascii="Times New Roman" w:hAnsi="Times New Roman"/>
          <w:szCs w:val="24"/>
          <w:u w:val="single"/>
        </w:rPr>
        <w:t>Лиценз за Българска локализация</w:t>
      </w:r>
      <w:r w:rsidR="00A021E1" w:rsidRPr="00A021E1">
        <w:rPr>
          <w:rFonts w:ascii="Times New Roman" w:hAnsi="Times New Roman"/>
          <w:szCs w:val="24"/>
          <w:u w:val="single"/>
        </w:rPr>
        <w:t xml:space="preserve"> </w:t>
      </w:r>
      <w:r w:rsidR="00A021E1" w:rsidRPr="007F459E">
        <w:rPr>
          <w:rFonts w:ascii="Times New Roman" w:hAnsi="Times New Roman"/>
          <w:szCs w:val="24"/>
          <w:u w:val="single"/>
        </w:rPr>
        <w:t>следва да имат следните минимални характеристики:</w:t>
      </w:r>
    </w:p>
    <w:p w14:paraId="3FBA1196" w14:textId="77777777" w:rsidR="00B90B71" w:rsidRPr="00B90B71" w:rsidRDefault="00B90B71" w:rsidP="00B90B71">
      <w:pPr>
        <w:ind w:firstLine="426"/>
        <w:jc w:val="both"/>
        <w:rPr>
          <w:rFonts w:ascii="Times New Roman" w:hAnsi="Times New Roman"/>
          <w:szCs w:val="24"/>
        </w:rPr>
      </w:pPr>
      <w:r w:rsidRPr="00B90B71">
        <w:rPr>
          <w:rFonts w:ascii="Times New Roman" w:hAnsi="Times New Roman"/>
          <w:szCs w:val="24"/>
        </w:rPr>
        <w:t>- да осигурява съответствие на системата с българското счетоводно и данъчно законодателство</w:t>
      </w:r>
    </w:p>
    <w:p w14:paraId="60419017" w14:textId="77777777" w:rsidR="00B90B71" w:rsidRPr="00B90B71" w:rsidRDefault="00B90B71" w:rsidP="00B90B71">
      <w:pPr>
        <w:ind w:firstLine="426"/>
        <w:jc w:val="both"/>
        <w:rPr>
          <w:rFonts w:ascii="Times New Roman" w:hAnsi="Times New Roman"/>
          <w:szCs w:val="24"/>
        </w:rPr>
      </w:pPr>
      <w:r w:rsidRPr="00B90B71">
        <w:rPr>
          <w:rFonts w:ascii="Times New Roman" w:hAnsi="Times New Roman"/>
          <w:szCs w:val="24"/>
        </w:rPr>
        <w:t>- поддръжка на изискванията за ДДС отчетност, включително дневници за покупки и продажби и справка-декларация по ЗДДС</w:t>
      </w:r>
    </w:p>
    <w:p w14:paraId="4E41B213" w14:textId="77777777" w:rsidR="00B90B71" w:rsidRPr="00B90B71" w:rsidRDefault="00B90B71" w:rsidP="00B90B71">
      <w:pPr>
        <w:ind w:firstLine="426"/>
        <w:jc w:val="both"/>
        <w:rPr>
          <w:rFonts w:ascii="Times New Roman" w:hAnsi="Times New Roman"/>
          <w:szCs w:val="24"/>
        </w:rPr>
      </w:pPr>
      <w:r w:rsidRPr="00B90B71">
        <w:rPr>
          <w:rFonts w:ascii="Times New Roman" w:hAnsi="Times New Roman"/>
          <w:szCs w:val="24"/>
        </w:rPr>
        <w:t>- поддръжка на национални счетоводни стандарти, локални формати на документи и счетоводни операции</w:t>
      </w:r>
    </w:p>
    <w:p w14:paraId="49595613" w14:textId="77777777" w:rsidR="00B90B71" w:rsidRPr="00B90B71" w:rsidRDefault="00B90B71" w:rsidP="00B90B71">
      <w:pPr>
        <w:ind w:firstLine="426"/>
        <w:jc w:val="both"/>
        <w:rPr>
          <w:rFonts w:ascii="Times New Roman" w:hAnsi="Times New Roman"/>
          <w:szCs w:val="24"/>
        </w:rPr>
      </w:pPr>
      <w:r w:rsidRPr="00B90B71">
        <w:rPr>
          <w:rFonts w:ascii="Times New Roman" w:hAnsi="Times New Roman"/>
          <w:szCs w:val="24"/>
        </w:rPr>
        <w:t>- генериране на регулаторни отчети и справки, изисквани от българските институции.</w:t>
      </w:r>
    </w:p>
    <w:p w14:paraId="0347E236" w14:textId="1834AE25" w:rsidR="00B90B71" w:rsidRPr="00B90B71" w:rsidRDefault="00043BA8" w:rsidP="00B90B71">
      <w:pPr>
        <w:ind w:firstLine="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="00B90B71" w:rsidRPr="00B90B71">
        <w:rPr>
          <w:rFonts w:ascii="Times New Roman" w:hAnsi="Times New Roman"/>
          <w:szCs w:val="24"/>
        </w:rPr>
        <w:t>поддръжка на български език, локални формати за дати, валути и счетоводни документи.</w:t>
      </w:r>
    </w:p>
    <w:p w14:paraId="41E615FF" w14:textId="40858E64" w:rsidR="00B90B71" w:rsidRDefault="00043BA8" w:rsidP="00B90B71">
      <w:pPr>
        <w:ind w:firstLine="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="00B90B71" w:rsidRPr="00B90B71">
        <w:rPr>
          <w:rFonts w:ascii="Times New Roman" w:hAnsi="Times New Roman"/>
          <w:szCs w:val="24"/>
        </w:rPr>
        <w:t>интеграция с основните функционалности на въвежданата ERP система – финанси, продажби, покупки и склад</w:t>
      </w:r>
      <w:r w:rsidR="00C37A01">
        <w:rPr>
          <w:rFonts w:ascii="Times New Roman" w:hAnsi="Times New Roman"/>
          <w:szCs w:val="24"/>
        </w:rPr>
        <w:t>.</w:t>
      </w:r>
    </w:p>
    <w:p w14:paraId="47E63EFA" w14:textId="77777777" w:rsidR="00C37A01" w:rsidRDefault="00C37A01" w:rsidP="00B90B71">
      <w:pPr>
        <w:ind w:firstLine="426"/>
        <w:jc w:val="both"/>
        <w:rPr>
          <w:rFonts w:ascii="Times New Roman" w:hAnsi="Times New Roman"/>
          <w:szCs w:val="24"/>
        </w:rPr>
      </w:pPr>
    </w:p>
    <w:p w14:paraId="279D2EC4" w14:textId="77777777" w:rsidR="00C37A01" w:rsidRPr="00B90B71" w:rsidRDefault="00C37A01" w:rsidP="00B90B71">
      <w:pPr>
        <w:ind w:firstLine="426"/>
        <w:jc w:val="both"/>
        <w:rPr>
          <w:rFonts w:ascii="Times New Roman" w:hAnsi="Times New Roman"/>
          <w:szCs w:val="24"/>
        </w:rPr>
      </w:pPr>
    </w:p>
    <w:p w14:paraId="5448089E" w14:textId="77777777" w:rsidR="00B90B71" w:rsidRPr="00B90B71" w:rsidRDefault="00B90B71" w:rsidP="00B90B71">
      <w:pPr>
        <w:ind w:firstLine="426"/>
        <w:jc w:val="both"/>
        <w:rPr>
          <w:rFonts w:ascii="Times New Roman" w:hAnsi="Times New Roman"/>
          <w:szCs w:val="24"/>
          <w:u w:val="single"/>
        </w:rPr>
      </w:pPr>
    </w:p>
    <w:p w14:paraId="58D665FB" w14:textId="6A79ECC1" w:rsidR="00B84B98" w:rsidRDefault="00B90B71" w:rsidP="00B90B71">
      <w:pPr>
        <w:ind w:firstLine="426"/>
        <w:jc w:val="both"/>
        <w:rPr>
          <w:rFonts w:ascii="Times New Roman" w:hAnsi="Times New Roman"/>
          <w:szCs w:val="24"/>
        </w:rPr>
      </w:pPr>
      <w:r w:rsidRPr="00B84B98">
        <w:rPr>
          <w:rFonts w:ascii="Times New Roman" w:hAnsi="Times New Roman"/>
          <w:szCs w:val="24"/>
        </w:rPr>
        <w:t xml:space="preserve">4. </w:t>
      </w:r>
      <w:r w:rsidR="00B84B98" w:rsidRPr="001B5A50">
        <w:rPr>
          <w:rFonts w:ascii="Times New Roman" w:hAnsi="Times New Roman"/>
          <w:b/>
          <w:bCs/>
          <w:szCs w:val="24"/>
        </w:rPr>
        <w:t>Л</w:t>
      </w:r>
      <w:r w:rsidRPr="001B5A50">
        <w:rPr>
          <w:rFonts w:ascii="Times New Roman" w:hAnsi="Times New Roman"/>
          <w:b/>
          <w:bCs/>
          <w:szCs w:val="24"/>
        </w:rPr>
        <w:t>ицензи за свързване и използване на конкретно фискално устройство</w:t>
      </w:r>
      <w:r w:rsidRPr="00B84B98">
        <w:rPr>
          <w:rFonts w:ascii="Times New Roman" w:hAnsi="Times New Roman"/>
          <w:szCs w:val="24"/>
        </w:rPr>
        <w:t xml:space="preserve"> към въвежданата система за управление на ресурсите, като се използва за</w:t>
      </w:r>
      <w:r w:rsidR="001B5A50">
        <w:rPr>
          <w:rFonts w:ascii="Times New Roman" w:hAnsi="Times New Roman"/>
          <w:szCs w:val="24"/>
        </w:rPr>
        <w:t xml:space="preserve"> </w:t>
      </w:r>
      <w:r w:rsidRPr="00B84B98">
        <w:rPr>
          <w:rFonts w:ascii="Times New Roman" w:hAnsi="Times New Roman"/>
          <w:szCs w:val="24"/>
        </w:rPr>
        <w:t>издаване и отчитане на фискални бонове от дадено касово или търговско устройство</w:t>
      </w:r>
      <w:r w:rsidR="00C37A01">
        <w:rPr>
          <w:rFonts w:ascii="Times New Roman" w:hAnsi="Times New Roman"/>
          <w:szCs w:val="24"/>
        </w:rPr>
        <w:t>.</w:t>
      </w:r>
    </w:p>
    <w:p w14:paraId="5F1EED77" w14:textId="77777777" w:rsidR="00C37A01" w:rsidRDefault="00C37A01" w:rsidP="00B90B71">
      <w:pPr>
        <w:ind w:firstLine="426"/>
        <w:jc w:val="both"/>
        <w:rPr>
          <w:rFonts w:ascii="Times New Roman" w:hAnsi="Times New Roman"/>
          <w:szCs w:val="24"/>
        </w:rPr>
      </w:pPr>
    </w:p>
    <w:p w14:paraId="310C8908" w14:textId="02131B80" w:rsidR="00B90B71" w:rsidRPr="00B84B98" w:rsidRDefault="00B84B98" w:rsidP="00B90B71">
      <w:pPr>
        <w:ind w:firstLine="426"/>
        <w:jc w:val="both"/>
        <w:rPr>
          <w:rFonts w:ascii="Times New Roman" w:hAnsi="Times New Roman"/>
          <w:szCs w:val="24"/>
        </w:rPr>
      </w:pPr>
      <w:r w:rsidRPr="00F97A00">
        <w:rPr>
          <w:rFonts w:ascii="Times New Roman" w:hAnsi="Times New Roman"/>
          <w:b/>
          <w:bCs/>
          <w:szCs w:val="24"/>
        </w:rPr>
        <w:lastRenderedPageBreak/>
        <w:t xml:space="preserve">Количество </w:t>
      </w:r>
      <w:r w:rsidRPr="00421F83">
        <w:rPr>
          <w:rFonts w:ascii="Times New Roman" w:hAnsi="Times New Roman"/>
          <w:b/>
          <w:bCs/>
          <w:szCs w:val="24"/>
        </w:rPr>
        <w:t>-</w:t>
      </w:r>
      <w:r>
        <w:rPr>
          <w:rFonts w:ascii="Times New Roman" w:hAnsi="Times New Roman"/>
          <w:b/>
          <w:bCs/>
          <w:szCs w:val="24"/>
        </w:rPr>
        <w:t xml:space="preserve"> </w:t>
      </w:r>
      <w:r w:rsidRPr="00421F83">
        <w:rPr>
          <w:rFonts w:ascii="Times New Roman" w:hAnsi="Times New Roman"/>
          <w:b/>
          <w:bCs/>
          <w:szCs w:val="24"/>
        </w:rPr>
        <w:t>1</w:t>
      </w:r>
      <w:r>
        <w:rPr>
          <w:rFonts w:ascii="Times New Roman" w:hAnsi="Times New Roman"/>
          <w:b/>
          <w:bCs/>
          <w:szCs w:val="24"/>
        </w:rPr>
        <w:t>5</w:t>
      </w:r>
      <w:r w:rsidRPr="00421F83">
        <w:rPr>
          <w:rFonts w:ascii="Times New Roman" w:hAnsi="Times New Roman"/>
          <w:b/>
          <w:bCs/>
          <w:szCs w:val="24"/>
        </w:rPr>
        <w:t xml:space="preserve"> бр</w:t>
      </w:r>
      <w:r w:rsidR="00B90B71" w:rsidRPr="00B84B98">
        <w:rPr>
          <w:rFonts w:ascii="Times New Roman" w:hAnsi="Times New Roman"/>
          <w:szCs w:val="24"/>
        </w:rPr>
        <w:t>.</w:t>
      </w:r>
    </w:p>
    <w:p w14:paraId="48F1BCD7" w14:textId="77777777" w:rsidR="00B90B71" w:rsidRDefault="00B90B71" w:rsidP="00B90B71">
      <w:pPr>
        <w:ind w:firstLine="426"/>
        <w:jc w:val="both"/>
        <w:rPr>
          <w:rFonts w:ascii="Times New Roman" w:hAnsi="Times New Roman"/>
          <w:szCs w:val="24"/>
          <w:u w:val="single"/>
        </w:rPr>
      </w:pPr>
    </w:p>
    <w:p w14:paraId="5C561857" w14:textId="186213C5" w:rsidR="00B90B71" w:rsidRPr="00B90B71" w:rsidRDefault="00B90B71" w:rsidP="00B90B71">
      <w:pPr>
        <w:ind w:firstLine="426"/>
        <w:jc w:val="both"/>
        <w:rPr>
          <w:rFonts w:ascii="Times New Roman" w:hAnsi="Times New Roman"/>
          <w:szCs w:val="24"/>
        </w:rPr>
      </w:pPr>
      <w:r w:rsidRPr="001B5A50">
        <w:rPr>
          <w:rFonts w:ascii="Times New Roman" w:hAnsi="Times New Roman"/>
          <w:szCs w:val="24"/>
          <w:u w:val="single"/>
        </w:rPr>
        <w:t>Лиценз за използване на фискално устройство (Fiscal Device), интегрирано с ERP платформата</w:t>
      </w:r>
      <w:r w:rsidR="001B5A50" w:rsidRPr="001B5A50">
        <w:rPr>
          <w:rFonts w:ascii="Times New Roman" w:hAnsi="Times New Roman"/>
          <w:szCs w:val="24"/>
          <w:u w:val="single"/>
        </w:rPr>
        <w:t>, следва</w:t>
      </w:r>
      <w:r w:rsidR="001B5A50" w:rsidRPr="007F459E">
        <w:rPr>
          <w:rFonts w:ascii="Times New Roman" w:hAnsi="Times New Roman"/>
          <w:szCs w:val="24"/>
          <w:u w:val="single"/>
        </w:rPr>
        <w:t xml:space="preserve"> да имат следните минимални характеристики:</w:t>
      </w:r>
      <w:r w:rsidRPr="00B90B71">
        <w:rPr>
          <w:rFonts w:ascii="Times New Roman" w:hAnsi="Times New Roman"/>
          <w:szCs w:val="24"/>
        </w:rPr>
        <w:t xml:space="preserve"> </w:t>
      </w:r>
    </w:p>
    <w:p w14:paraId="6DF09CCA" w14:textId="79BDA7B3" w:rsidR="00B90B71" w:rsidRPr="00B90B71" w:rsidRDefault="00B90B71" w:rsidP="00B90B71">
      <w:pPr>
        <w:ind w:firstLine="426"/>
        <w:jc w:val="both"/>
        <w:rPr>
          <w:rFonts w:ascii="Times New Roman" w:hAnsi="Times New Roman"/>
          <w:szCs w:val="24"/>
        </w:rPr>
      </w:pPr>
      <w:r w:rsidRPr="00B90B71">
        <w:rPr>
          <w:rFonts w:ascii="Times New Roman" w:hAnsi="Times New Roman"/>
          <w:szCs w:val="24"/>
        </w:rPr>
        <w:t xml:space="preserve">- </w:t>
      </w:r>
      <w:r w:rsidR="00AB38B8" w:rsidRPr="00B90B71">
        <w:rPr>
          <w:rFonts w:ascii="Times New Roman" w:hAnsi="Times New Roman"/>
          <w:szCs w:val="24"/>
        </w:rPr>
        <w:t>лицензен</w:t>
      </w:r>
      <w:r w:rsidRPr="00B90B71">
        <w:rPr>
          <w:rFonts w:ascii="Times New Roman" w:hAnsi="Times New Roman"/>
          <w:szCs w:val="24"/>
        </w:rPr>
        <w:t xml:space="preserve"> модел Device License – да е обвързан с конкретно фискално устройство и да позволява използването му от множество потребители чрез едно устройство</w:t>
      </w:r>
    </w:p>
    <w:p w14:paraId="42BBF3C2" w14:textId="6D29E696" w:rsidR="00B90B71" w:rsidRPr="00B90B71" w:rsidRDefault="00B90B71" w:rsidP="00B90B71">
      <w:pPr>
        <w:ind w:firstLine="426"/>
        <w:jc w:val="both"/>
        <w:rPr>
          <w:rFonts w:ascii="Times New Roman" w:hAnsi="Times New Roman"/>
          <w:szCs w:val="24"/>
        </w:rPr>
      </w:pPr>
      <w:r w:rsidRPr="00B90B71">
        <w:rPr>
          <w:rFonts w:ascii="Times New Roman" w:hAnsi="Times New Roman"/>
          <w:szCs w:val="24"/>
        </w:rPr>
        <w:t xml:space="preserve">- да </w:t>
      </w:r>
      <w:r w:rsidR="00AB38B8" w:rsidRPr="00B90B71">
        <w:rPr>
          <w:rFonts w:ascii="Times New Roman" w:hAnsi="Times New Roman"/>
          <w:szCs w:val="24"/>
        </w:rPr>
        <w:t>поддържа</w:t>
      </w:r>
      <w:r w:rsidRPr="00B90B71">
        <w:rPr>
          <w:rFonts w:ascii="Times New Roman" w:hAnsi="Times New Roman"/>
          <w:szCs w:val="24"/>
        </w:rPr>
        <w:t xml:space="preserve"> комуникацията между ERP системата и фискалното устройство за регистриране на продажби и издаване на фискални бонове</w:t>
      </w:r>
    </w:p>
    <w:p w14:paraId="3F83356A" w14:textId="77777777" w:rsidR="00B90B71" w:rsidRPr="00B90B71" w:rsidRDefault="00B90B71" w:rsidP="00B90B71">
      <w:pPr>
        <w:ind w:firstLine="426"/>
        <w:jc w:val="both"/>
        <w:rPr>
          <w:rFonts w:ascii="Times New Roman" w:hAnsi="Times New Roman"/>
          <w:szCs w:val="24"/>
        </w:rPr>
      </w:pPr>
      <w:r w:rsidRPr="00B90B71">
        <w:rPr>
          <w:rFonts w:ascii="Times New Roman" w:hAnsi="Times New Roman"/>
          <w:szCs w:val="24"/>
        </w:rPr>
        <w:t>- да осигурява автоматично предаване на данни за продажби от системата към свързаното фискално устройство</w:t>
      </w:r>
    </w:p>
    <w:p w14:paraId="27A4F87A" w14:textId="77777777" w:rsidR="00B90B71" w:rsidRPr="00B90B71" w:rsidRDefault="00B90B71" w:rsidP="00B90B71">
      <w:pPr>
        <w:ind w:firstLine="426"/>
        <w:jc w:val="both"/>
        <w:rPr>
          <w:rFonts w:ascii="Times New Roman" w:hAnsi="Times New Roman"/>
          <w:szCs w:val="24"/>
        </w:rPr>
      </w:pPr>
      <w:r w:rsidRPr="00B90B71">
        <w:rPr>
          <w:rFonts w:ascii="Times New Roman" w:hAnsi="Times New Roman"/>
          <w:szCs w:val="24"/>
        </w:rPr>
        <w:t>- възможност за използване в обекти, където едно фискално устройство се използва от повече от един оператор.</w:t>
      </w:r>
    </w:p>
    <w:p w14:paraId="7BD7A57C" w14:textId="32B0E303" w:rsidR="00B90B71" w:rsidRDefault="00043BA8" w:rsidP="00B90B71">
      <w:pPr>
        <w:ind w:firstLine="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="00B90B71" w:rsidRPr="00B90B71">
        <w:rPr>
          <w:rFonts w:ascii="Times New Roman" w:hAnsi="Times New Roman"/>
          <w:szCs w:val="24"/>
        </w:rPr>
        <w:t>интеграция с модулите продажби и финанси и използване съвместно с модула за фискализация</w:t>
      </w:r>
    </w:p>
    <w:p w14:paraId="35CF2DF1" w14:textId="77777777" w:rsidR="00B90B71" w:rsidRDefault="00B90B71" w:rsidP="00B90B71">
      <w:pPr>
        <w:ind w:firstLine="426"/>
        <w:jc w:val="both"/>
        <w:rPr>
          <w:rFonts w:ascii="Times New Roman" w:hAnsi="Times New Roman"/>
          <w:szCs w:val="24"/>
        </w:rPr>
      </w:pPr>
    </w:p>
    <w:p w14:paraId="5B61A159" w14:textId="77777777" w:rsidR="00C37A01" w:rsidRDefault="00C37A01" w:rsidP="00B90B71">
      <w:pPr>
        <w:ind w:firstLine="426"/>
        <w:jc w:val="both"/>
        <w:rPr>
          <w:rFonts w:ascii="Times New Roman" w:hAnsi="Times New Roman"/>
          <w:szCs w:val="24"/>
        </w:rPr>
      </w:pPr>
    </w:p>
    <w:p w14:paraId="490784FC" w14:textId="77777777" w:rsidR="00C37A01" w:rsidRPr="00B90B71" w:rsidRDefault="00C37A01" w:rsidP="00B90B71">
      <w:pPr>
        <w:ind w:firstLine="426"/>
        <w:jc w:val="both"/>
        <w:rPr>
          <w:rFonts w:ascii="Times New Roman" w:hAnsi="Times New Roman"/>
          <w:szCs w:val="24"/>
        </w:rPr>
      </w:pPr>
    </w:p>
    <w:p w14:paraId="5FA9CD01" w14:textId="77777777" w:rsidR="00AB38B8" w:rsidRDefault="00B90B71" w:rsidP="00B90B71">
      <w:pPr>
        <w:ind w:firstLine="426"/>
        <w:jc w:val="both"/>
        <w:rPr>
          <w:rFonts w:ascii="Times New Roman" w:hAnsi="Times New Roman"/>
          <w:szCs w:val="24"/>
        </w:rPr>
      </w:pPr>
      <w:r w:rsidRPr="00AB38B8">
        <w:rPr>
          <w:rFonts w:ascii="Times New Roman" w:hAnsi="Times New Roman"/>
          <w:szCs w:val="24"/>
        </w:rPr>
        <w:t xml:space="preserve">5. </w:t>
      </w:r>
      <w:r w:rsidR="00AB38B8" w:rsidRPr="00AB38B8">
        <w:rPr>
          <w:rFonts w:ascii="Times New Roman" w:hAnsi="Times New Roman"/>
          <w:b/>
          <w:bCs/>
          <w:szCs w:val="24"/>
        </w:rPr>
        <w:t>О</w:t>
      </w:r>
      <w:r w:rsidRPr="00AB38B8">
        <w:rPr>
          <w:rFonts w:ascii="Times New Roman" w:hAnsi="Times New Roman"/>
          <w:b/>
          <w:bCs/>
          <w:szCs w:val="24"/>
        </w:rPr>
        <w:t>сновен лиценз за осигуряване на базовата функционалност и конфигурация за управление на търговски обекти и POS процеси</w:t>
      </w:r>
      <w:r w:rsidRPr="00AB38B8">
        <w:rPr>
          <w:rFonts w:ascii="Times New Roman" w:hAnsi="Times New Roman"/>
          <w:szCs w:val="24"/>
        </w:rPr>
        <w:t xml:space="preserve"> </w:t>
      </w:r>
    </w:p>
    <w:p w14:paraId="2BF51836" w14:textId="77777777" w:rsidR="00C37A01" w:rsidRDefault="00C37A01" w:rsidP="00B90B71">
      <w:pPr>
        <w:ind w:firstLine="426"/>
        <w:jc w:val="both"/>
        <w:rPr>
          <w:rFonts w:ascii="Times New Roman" w:hAnsi="Times New Roman"/>
          <w:szCs w:val="24"/>
        </w:rPr>
      </w:pPr>
    </w:p>
    <w:p w14:paraId="7CE66223" w14:textId="2A1D5494" w:rsidR="00B90B71" w:rsidRPr="00AB38B8" w:rsidRDefault="00AB38B8" w:rsidP="00B90B71">
      <w:pPr>
        <w:ind w:firstLine="426"/>
        <w:jc w:val="both"/>
        <w:rPr>
          <w:rFonts w:ascii="Times New Roman" w:hAnsi="Times New Roman"/>
          <w:b/>
          <w:bCs/>
          <w:szCs w:val="24"/>
        </w:rPr>
      </w:pPr>
      <w:r w:rsidRPr="00AB38B8">
        <w:rPr>
          <w:rFonts w:ascii="Times New Roman" w:hAnsi="Times New Roman"/>
          <w:b/>
          <w:bCs/>
          <w:szCs w:val="24"/>
        </w:rPr>
        <w:t xml:space="preserve">Количество </w:t>
      </w:r>
      <w:r w:rsidR="00B90B71" w:rsidRPr="00AB38B8">
        <w:rPr>
          <w:rFonts w:ascii="Times New Roman" w:hAnsi="Times New Roman"/>
          <w:b/>
          <w:bCs/>
          <w:szCs w:val="24"/>
        </w:rPr>
        <w:t>- 1 бр.</w:t>
      </w:r>
    </w:p>
    <w:p w14:paraId="167C9EE3" w14:textId="77777777" w:rsidR="00AB38B8" w:rsidRPr="00B90B71" w:rsidRDefault="00AB38B8" w:rsidP="00B90B71">
      <w:pPr>
        <w:ind w:firstLine="426"/>
        <w:jc w:val="both"/>
        <w:rPr>
          <w:rFonts w:ascii="Times New Roman" w:hAnsi="Times New Roman"/>
          <w:szCs w:val="24"/>
          <w:u w:val="single"/>
        </w:rPr>
      </w:pPr>
    </w:p>
    <w:p w14:paraId="3DAAF70C" w14:textId="10A8D475" w:rsidR="00B90B71" w:rsidRPr="00AB38B8" w:rsidRDefault="00B90B71" w:rsidP="00B90B71">
      <w:pPr>
        <w:ind w:firstLine="426"/>
        <w:jc w:val="both"/>
        <w:rPr>
          <w:rFonts w:ascii="Times New Roman" w:hAnsi="Times New Roman"/>
          <w:szCs w:val="24"/>
          <w:u w:val="single"/>
        </w:rPr>
      </w:pPr>
      <w:r w:rsidRPr="00AB38B8">
        <w:rPr>
          <w:rFonts w:ascii="Times New Roman" w:hAnsi="Times New Roman"/>
          <w:szCs w:val="24"/>
          <w:u w:val="single"/>
        </w:rPr>
        <w:t>Основен лиценз за осигуряване на базовата функционалност и конфигурация за управление на търговски обекти и POS процеси</w:t>
      </w:r>
      <w:r w:rsidR="00AB38B8" w:rsidRPr="00AB38B8">
        <w:rPr>
          <w:rFonts w:ascii="Times New Roman" w:hAnsi="Times New Roman"/>
          <w:szCs w:val="24"/>
          <w:u w:val="single"/>
        </w:rPr>
        <w:t>, следва да имат следните минимални характеристики:</w:t>
      </w:r>
    </w:p>
    <w:p w14:paraId="62D45C67" w14:textId="77777777" w:rsidR="00B90B71" w:rsidRPr="00B90B71" w:rsidRDefault="00B90B71" w:rsidP="00B90B71">
      <w:pPr>
        <w:ind w:firstLine="426"/>
        <w:jc w:val="both"/>
        <w:rPr>
          <w:rFonts w:ascii="Times New Roman" w:hAnsi="Times New Roman"/>
          <w:szCs w:val="24"/>
        </w:rPr>
      </w:pPr>
      <w:r w:rsidRPr="00B90B71">
        <w:rPr>
          <w:rFonts w:ascii="Times New Roman" w:hAnsi="Times New Roman"/>
          <w:szCs w:val="24"/>
        </w:rPr>
        <w:t>- да осигурява функционалност за регистриране на продажби чрез POS терминал, включително въвеждане на артикули, обработка на плащания и издаване на документи за продажба.</w:t>
      </w:r>
    </w:p>
    <w:p w14:paraId="07E9BB7B" w14:textId="77777777" w:rsidR="00B90B71" w:rsidRPr="00B90B71" w:rsidRDefault="00B90B71" w:rsidP="00B90B71">
      <w:pPr>
        <w:ind w:firstLine="426"/>
        <w:jc w:val="both"/>
        <w:rPr>
          <w:rFonts w:ascii="Times New Roman" w:hAnsi="Times New Roman"/>
          <w:szCs w:val="24"/>
        </w:rPr>
      </w:pPr>
      <w:r w:rsidRPr="00B90B71">
        <w:rPr>
          <w:rFonts w:ascii="Times New Roman" w:hAnsi="Times New Roman"/>
          <w:szCs w:val="24"/>
        </w:rPr>
        <w:t>- поддръжка на работа с периферни устройства, използвани в търговски обекти – фискални устройства, баркод скенери, принтери за касови бележки и други.</w:t>
      </w:r>
    </w:p>
    <w:p w14:paraId="2CCA0BEA" w14:textId="67D7E3AC" w:rsidR="00B90B71" w:rsidRPr="00B90B71" w:rsidRDefault="00AB38B8" w:rsidP="00B90B71">
      <w:pPr>
        <w:ind w:firstLine="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="00B90B71" w:rsidRPr="00B90B71">
        <w:rPr>
          <w:rFonts w:ascii="Times New Roman" w:hAnsi="Times New Roman"/>
          <w:szCs w:val="24"/>
        </w:rPr>
        <w:t xml:space="preserve"> интеграция с модулите продажби, склад и финанси на ERP системата.</w:t>
      </w:r>
    </w:p>
    <w:p w14:paraId="5E37EC9E" w14:textId="6CC274E7" w:rsidR="00B90B71" w:rsidRPr="00B90B71" w:rsidRDefault="00AB38B8" w:rsidP="00B90B71">
      <w:pPr>
        <w:ind w:firstLine="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="00B90B71" w:rsidRPr="00B90B71">
        <w:rPr>
          <w:rFonts w:ascii="Times New Roman" w:hAnsi="Times New Roman"/>
          <w:szCs w:val="24"/>
        </w:rPr>
        <w:t>да осигурява синхронизация на данните за продажби и наличности между POS терминала и ERP системата.</w:t>
      </w:r>
    </w:p>
    <w:p w14:paraId="2D4FD758" w14:textId="7F287B5E" w:rsidR="00B90B71" w:rsidRPr="00B90B71" w:rsidRDefault="00AB38B8" w:rsidP="00B90B71">
      <w:pPr>
        <w:ind w:firstLine="426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- </w:t>
      </w:r>
      <w:r w:rsidR="00B90B71" w:rsidRPr="00B90B71">
        <w:rPr>
          <w:rFonts w:ascii="Times New Roman" w:hAnsi="Times New Roman"/>
          <w:szCs w:val="24"/>
        </w:rPr>
        <w:t xml:space="preserve"> поддръжка на работа от споделени устройства и управление на потребителски достъп в търговски обекти.</w:t>
      </w:r>
    </w:p>
    <w:p w14:paraId="6A8CA30E" w14:textId="77777777" w:rsidR="00B90B71" w:rsidRDefault="00B90B71" w:rsidP="00B90B71">
      <w:pPr>
        <w:ind w:firstLine="426"/>
        <w:jc w:val="both"/>
        <w:rPr>
          <w:rFonts w:ascii="Times New Roman" w:hAnsi="Times New Roman"/>
          <w:szCs w:val="24"/>
        </w:rPr>
      </w:pPr>
    </w:p>
    <w:p w14:paraId="68A26646" w14:textId="77777777" w:rsidR="00D47082" w:rsidRDefault="00D47082" w:rsidP="00B90B71">
      <w:pPr>
        <w:ind w:firstLine="426"/>
        <w:jc w:val="both"/>
        <w:rPr>
          <w:rFonts w:ascii="Times New Roman" w:hAnsi="Times New Roman"/>
          <w:szCs w:val="24"/>
        </w:rPr>
      </w:pPr>
    </w:p>
    <w:p w14:paraId="30ACAAEF" w14:textId="77777777" w:rsidR="00B90B71" w:rsidRPr="00B90B71" w:rsidRDefault="00B90B71" w:rsidP="00B90B71">
      <w:pPr>
        <w:ind w:firstLine="426"/>
        <w:jc w:val="both"/>
        <w:rPr>
          <w:rFonts w:ascii="Times New Roman" w:hAnsi="Times New Roman"/>
          <w:szCs w:val="24"/>
        </w:rPr>
      </w:pPr>
    </w:p>
    <w:p w14:paraId="3257E824" w14:textId="77777777" w:rsidR="001E16A3" w:rsidRDefault="00B90B71" w:rsidP="00B90B71">
      <w:pPr>
        <w:ind w:firstLine="426"/>
        <w:jc w:val="both"/>
        <w:rPr>
          <w:rFonts w:ascii="Times New Roman" w:hAnsi="Times New Roman"/>
          <w:b/>
          <w:bCs/>
          <w:szCs w:val="24"/>
        </w:rPr>
      </w:pPr>
      <w:r w:rsidRPr="001E16A3">
        <w:rPr>
          <w:rFonts w:ascii="Times New Roman" w:hAnsi="Times New Roman"/>
          <w:b/>
          <w:bCs/>
          <w:szCs w:val="24"/>
        </w:rPr>
        <w:t>6.</w:t>
      </w:r>
      <w:r w:rsidR="001E16A3" w:rsidRPr="001E16A3">
        <w:rPr>
          <w:rFonts w:ascii="Times New Roman" w:hAnsi="Times New Roman"/>
          <w:b/>
          <w:bCs/>
          <w:szCs w:val="24"/>
        </w:rPr>
        <w:t xml:space="preserve"> Л</w:t>
      </w:r>
      <w:r w:rsidRPr="001E16A3">
        <w:rPr>
          <w:rFonts w:ascii="Times New Roman" w:hAnsi="Times New Roman"/>
          <w:b/>
          <w:bCs/>
          <w:szCs w:val="24"/>
        </w:rPr>
        <w:t>ицензи за извършване на продажби на място</w:t>
      </w:r>
    </w:p>
    <w:p w14:paraId="10382442" w14:textId="77777777" w:rsidR="003D1A94" w:rsidRDefault="003D1A94" w:rsidP="00B90B71">
      <w:pPr>
        <w:ind w:firstLine="426"/>
        <w:jc w:val="both"/>
        <w:rPr>
          <w:rFonts w:ascii="Times New Roman" w:hAnsi="Times New Roman"/>
          <w:b/>
          <w:bCs/>
          <w:szCs w:val="24"/>
        </w:rPr>
      </w:pPr>
    </w:p>
    <w:p w14:paraId="6B0523E8" w14:textId="6F6C35D7" w:rsidR="00B90B71" w:rsidRPr="001E16A3" w:rsidRDefault="001E16A3" w:rsidP="00B90B71">
      <w:pPr>
        <w:ind w:firstLine="426"/>
        <w:jc w:val="both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Количество</w:t>
      </w:r>
      <w:r w:rsidR="00B90B71" w:rsidRPr="001E16A3">
        <w:rPr>
          <w:rFonts w:ascii="Times New Roman" w:hAnsi="Times New Roman"/>
          <w:b/>
          <w:bCs/>
          <w:szCs w:val="24"/>
        </w:rPr>
        <w:t xml:space="preserve"> – 15 бр. </w:t>
      </w:r>
    </w:p>
    <w:p w14:paraId="3F3F6C6C" w14:textId="77777777" w:rsidR="00B90B71" w:rsidRPr="00B90B71" w:rsidRDefault="00B90B71" w:rsidP="00B90B71">
      <w:pPr>
        <w:ind w:firstLine="426"/>
        <w:jc w:val="both"/>
        <w:rPr>
          <w:rFonts w:ascii="Times New Roman" w:hAnsi="Times New Roman"/>
          <w:szCs w:val="24"/>
        </w:rPr>
      </w:pPr>
    </w:p>
    <w:p w14:paraId="7244E964" w14:textId="09114180" w:rsidR="00B90B71" w:rsidRPr="00B90B71" w:rsidRDefault="00B90B71" w:rsidP="00B90B71">
      <w:pPr>
        <w:ind w:firstLine="426"/>
        <w:jc w:val="both"/>
        <w:rPr>
          <w:rFonts w:ascii="Times New Roman" w:hAnsi="Times New Roman"/>
          <w:szCs w:val="24"/>
        </w:rPr>
      </w:pPr>
      <w:r w:rsidRPr="00EE6F32">
        <w:rPr>
          <w:rFonts w:ascii="Times New Roman" w:hAnsi="Times New Roman"/>
          <w:szCs w:val="24"/>
          <w:u w:val="single"/>
        </w:rPr>
        <w:t>Лицензи за извършване на продажби на място</w:t>
      </w:r>
      <w:r w:rsidR="00EE6F32" w:rsidRPr="00AB38B8">
        <w:rPr>
          <w:rFonts w:ascii="Times New Roman" w:hAnsi="Times New Roman"/>
          <w:szCs w:val="24"/>
          <w:u w:val="single"/>
        </w:rPr>
        <w:t>, следва да имат следните минимални характеристики:</w:t>
      </w:r>
    </w:p>
    <w:p w14:paraId="58BA9A90" w14:textId="77777777" w:rsidR="00B90B71" w:rsidRPr="00B90B71" w:rsidRDefault="00B90B71" w:rsidP="00B90B71">
      <w:pPr>
        <w:ind w:firstLine="426"/>
        <w:jc w:val="both"/>
        <w:rPr>
          <w:rFonts w:ascii="Times New Roman" w:hAnsi="Times New Roman"/>
          <w:szCs w:val="24"/>
        </w:rPr>
      </w:pPr>
      <w:r w:rsidRPr="00B90B71">
        <w:rPr>
          <w:rFonts w:ascii="Times New Roman" w:hAnsi="Times New Roman"/>
          <w:szCs w:val="24"/>
        </w:rPr>
        <w:lastRenderedPageBreak/>
        <w:t>- Лицензен модел Device CAL (Device License) – да е обвързан с конкретно устройство и да позволява използването му от множество потребители чрез едно споделено POS устройство.</w:t>
      </w:r>
    </w:p>
    <w:p w14:paraId="09C85C42" w14:textId="77777777" w:rsidR="00B90B71" w:rsidRPr="00B90B71" w:rsidRDefault="00B90B71" w:rsidP="00B90B71">
      <w:pPr>
        <w:ind w:firstLine="426"/>
        <w:jc w:val="both"/>
        <w:rPr>
          <w:rFonts w:ascii="Times New Roman" w:hAnsi="Times New Roman"/>
          <w:szCs w:val="24"/>
        </w:rPr>
      </w:pPr>
      <w:r w:rsidRPr="00B90B71">
        <w:rPr>
          <w:rFonts w:ascii="Times New Roman" w:hAnsi="Times New Roman"/>
          <w:szCs w:val="24"/>
        </w:rPr>
        <w:t>- да осигурява достъп до функционалностите на POS терминала за регистриране на продажби, обработка на плащания и управление на търговски операции.</w:t>
      </w:r>
    </w:p>
    <w:p w14:paraId="66881090" w14:textId="77777777" w:rsidR="00B90B71" w:rsidRPr="00B90B71" w:rsidRDefault="00B90B71" w:rsidP="00B90B71">
      <w:pPr>
        <w:ind w:firstLine="426"/>
        <w:jc w:val="both"/>
        <w:rPr>
          <w:rFonts w:ascii="Times New Roman" w:hAnsi="Times New Roman"/>
          <w:szCs w:val="24"/>
        </w:rPr>
      </w:pPr>
      <w:r w:rsidRPr="00B90B71">
        <w:rPr>
          <w:rFonts w:ascii="Times New Roman" w:hAnsi="Times New Roman"/>
          <w:szCs w:val="24"/>
        </w:rPr>
        <w:t>- поддръжка на работа с периферни устройства, включително баркод скенери, фискални принтери, касови принтери и други устройства, използвани в търговски обекти.</w:t>
      </w:r>
    </w:p>
    <w:p w14:paraId="0CF0542F" w14:textId="77777777" w:rsidR="00B90B71" w:rsidRPr="00B90B71" w:rsidRDefault="00B90B71" w:rsidP="00B90B71">
      <w:pPr>
        <w:ind w:firstLine="426"/>
        <w:jc w:val="both"/>
        <w:rPr>
          <w:rFonts w:ascii="Times New Roman" w:hAnsi="Times New Roman"/>
          <w:szCs w:val="24"/>
        </w:rPr>
      </w:pPr>
      <w:r w:rsidRPr="00B90B71">
        <w:rPr>
          <w:rFonts w:ascii="Times New Roman" w:hAnsi="Times New Roman"/>
          <w:szCs w:val="24"/>
        </w:rPr>
        <w:t>- интеграция с модулите продажби, склад и финанси в ERP системата.</w:t>
      </w:r>
    </w:p>
    <w:p w14:paraId="284E5929" w14:textId="7ADA49D1" w:rsidR="00B90B71" w:rsidRPr="00B90B71" w:rsidRDefault="00B90B71" w:rsidP="00B90B71">
      <w:pPr>
        <w:ind w:firstLine="426"/>
        <w:jc w:val="both"/>
        <w:rPr>
          <w:rFonts w:ascii="Times New Roman" w:hAnsi="Times New Roman"/>
          <w:szCs w:val="24"/>
        </w:rPr>
      </w:pPr>
      <w:r w:rsidRPr="00B90B71">
        <w:rPr>
          <w:rFonts w:ascii="Times New Roman" w:hAnsi="Times New Roman"/>
          <w:szCs w:val="24"/>
        </w:rPr>
        <w:t>- поддръжка на синхронизация на данни за продажби и складови наличности между POS терминала и ERP системата.</w:t>
      </w:r>
    </w:p>
    <w:p w14:paraId="10CA540D" w14:textId="77777777" w:rsidR="00D47082" w:rsidRDefault="00D47082" w:rsidP="00B90B71">
      <w:pPr>
        <w:ind w:firstLine="426"/>
        <w:jc w:val="both"/>
        <w:rPr>
          <w:rFonts w:ascii="Times New Roman" w:hAnsi="Times New Roman"/>
          <w:szCs w:val="24"/>
        </w:rPr>
      </w:pPr>
    </w:p>
    <w:p w14:paraId="1FEB3357" w14:textId="77777777" w:rsidR="00EE6F32" w:rsidRDefault="00EE6F32" w:rsidP="00B90B71">
      <w:pPr>
        <w:ind w:firstLine="426"/>
        <w:jc w:val="both"/>
        <w:rPr>
          <w:rFonts w:ascii="Times New Roman" w:hAnsi="Times New Roman"/>
          <w:szCs w:val="24"/>
        </w:rPr>
      </w:pPr>
    </w:p>
    <w:p w14:paraId="586BE6DE" w14:textId="77777777" w:rsidR="00D47082" w:rsidRPr="00B90B71" w:rsidRDefault="00D47082" w:rsidP="00B90B71">
      <w:pPr>
        <w:ind w:firstLine="426"/>
        <w:jc w:val="both"/>
        <w:rPr>
          <w:rFonts w:ascii="Times New Roman" w:hAnsi="Times New Roman"/>
          <w:szCs w:val="24"/>
        </w:rPr>
      </w:pPr>
    </w:p>
    <w:p w14:paraId="79BEE35D" w14:textId="6C48974D" w:rsidR="00D47082" w:rsidRDefault="00B90B71" w:rsidP="00B90B71">
      <w:pPr>
        <w:ind w:firstLine="426"/>
        <w:jc w:val="both"/>
        <w:rPr>
          <w:rFonts w:ascii="Times New Roman" w:hAnsi="Times New Roman"/>
          <w:b/>
          <w:bCs/>
          <w:szCs w:val="24"/>
        </w:rPr>
      </w:pPr>
      <w:r w:rsidRPr="00D47082">
        <w:rPr>
          <w:rFonts w:ascii="Times New Roman" w:hAnsi="Times New Roman"/>
          <w:b/>
          <w:bCs/>
          <w:szCs w:val="24"/>
        </w:rPr>
        <w:t xml:space="preserve">7. </w:t>
      </w:r>
      <w:r w:rsidR="00D47082">
        <w:rPr>
          <w:rFonts w:ascii="Times New Roman" w:hAnsi="Times New Roman"/>
          <w:b/>
          <w:bCs/>
          <w:szCs w:val="24"/>
        </w:rPr>
        <w:t>О</w:t>
      </w:r>
      <w:r w:rsidRPr="00D47082">
        <w:rPr>
          <w:rFonts w:ascii="Times New Roman" w:hAnsi="Times New Roman"/>
          <w:b/>
          <w:bCs/>
          <w:szCs w:val="24"/>
        </w:rPr>
        <w:t xml:space="preserve">сновни лицензи за осигуряване на базовата функционалност и конфигурация за управление на търговски обекти и POS процеси. </w:t>
      </w:r>
      <w:r w:rsidRPr="00D47082">
        <w:rPr>
          <w:rFonts w:ascii="Times New Roman" w:hAnsi="Times New Roman"/>
          <w:szCs w:val="24"/>
        </w:rPr>
        <w:t>Служи като</w:t>
      </w:r>
      <w:r w:rsidR="00D47082">
        <w:rPr>
          <w:rFonts w:ascii="Times New Roman" w:hAnsi="Times New Roman"/>
          <w:szCs w:val="24"/>
        </w:rPr>
        <w:t xml:space="preserve"> </w:t>
      </w:r>
      <w:r w:rsidRPr="00D47082">
        <w:rPr>
          <w:rFonts w:ascii="Times New Roman" w:hAnsi="Times New Roman"/>
          <w:szCs w:val="24"/>
        </w:rPr>
        <w:t>задължителна основа за активиране и използване на всички допълнителни модули и устройства в системата</w:t>
      </w:r>
      <w:r w:rsidR="00D47082">
        <w:rPr>
          <w:rFonts w:ascii="Times New Roman" w:hAnsi="Times New Roman"/>
          <w:szCs w:val="24"/>
        </w:rPr>
        <w:t>.</w:t>
      </w:r>
    </w:p>
    <w:p w14:paraId="07B11B8D" w14:textId="77777777" w:rsidR="00D47082" w:rsidRDefault="00D47082" w:rsidP="00B90B71">
      <w:pPr>
        <w:ind w:firstLine="426"/>
        <w:jc w:val="both"/>
        <w:rPr>
          <w:rFonts w:ascii="Times New Roman" w:hAnsi="Times New Roman"/>
          <w:b/>
          <w:bCs/>
          <w:szCs w:val="24"/>
        </w:rPr>
      </w:pPr>
    </w:p>
    <w:p w14:paraId="7F2F4FDC" w14:textId="596EB8B7" w:rsidR="00B90B71" w:rsidRPr="00B90B71" w:rsidRDefault="00D47082" w:rsidP="00B90B71">
      <w:pPr>
        <w:ind w:firstLine="426"/>
        <w:jc w:val="both"/>
        <w:rPr>
          <w:rFonts w:ascii="Times New Roman" w:hAnsi="Times New Roman"/>
          <w:szCs w:val="24"/>
          <w:u w:val="single"/>
        </w:rPr>
      </w:pPr>
      <w:r>
        <w:rPr>
          <w:rFonts w:ascii="Times New Roman" w:hAnsi="Times New Roman"/>
          <w:b/>
          <w:bCs/>
          <w:szCs w:val="24"/>
        </w:rPr>
        <w:t xml:space="preserve">Количество </w:t>
      </w:r>
      <w:r w:rsidR="00B90B71" w:rsidRPr="00D47082">
        <w:rPr>
          <w:rFonts w:ascii="Times New Roman" w:hAnsi="Times New Roman"/>
          <w:b/>
          <w:bCs/>
          <w:szCs w:val="24"/>
        </w:rPr>
        <w:t xml:space="preserve"> – 25 бр.</w:t>
      </w:r>
      <w:r w:rsidR="00B90B71" w:rsidRPr="00B90B71">
        <w:rPr>
          <w:rFonts w:ascii="Times New Roman" w:hAnsi="Times New Roman"/>
          <w:szCs w:val="24"/>
          <w:u w:val="single"/>
        </w:rPr>
        <w:t xml:space="preserve"> </w:t>
      </w:r>
    </w:p>
    <w:p w14:paraId="4AB366F9" w14:textId="77777777" w:rsidR="00F23826" w:rsidRDefault="00F23826" w:rsidP="00F23826">
      <w:pPr>
        <w:ind w:firstLine="426"/>
        <w:jc w:val="both"/>
        <w:rPr>
          <w:rFonts w:ascii="Times New Roman" w:hAnsi="Times New Roman"/>
          <w:szCs w:val="24"/>
        </w:rPr>
      </w:pPr>
    </w:p>
    <w:p w14:paraId="7951E386" w14:textId="77777777" w:rsidR="00EE6F32" w:rsidRDefault="00EE6F32" w:rsidP="00F23826">
      <w:pPr>
        <w:ind w:firstLine="426"/>
        <w:jc w:val="both"/>
        <w:rPr>
          <w:rFonts w:ascii="Times New Roman" w:hAnsi="Times New Roman"/>
          <w:szCs w:val="24"/>
        </w:rPr>
      </w:pPr>
    </w:p>
    <w:p w14:paraId="73B3BBE9" w14:textId="77777777" w:rsidR="00EE6F32" w:rsidRDefault="00EE6F32" w:rsidP="00F23826">
      <w:pPr>
        <w:ind w:firstLine="426"/>
        <w:jc w:val="both"/>
        <w:rPr>
          <w:rFonts w:ascii="Times New Roman" w:hAnsi="Times New Roman"/>
          <w:szCs w:val="24"/>
        </w:rPr>
      </w:pPr>
    </w:p>
    <w:p w14:paraId="3A88F8BF" w14:textId="4F40623F" w:rsidR="00F23826" w:rsidRPr="00F23826" w:rsidRDefault="00F23826" w:rsidP="00F23826">
      <w:pPr>
        <w:ind w:firstLine="426"/>
        <w:jc w:val="both"/>
        <w:rPr>
          <w:rFonts w:ascii="Times New Roman" w:hAnsi="Times New Roman"/>
          <w:szCs w:val="24"/>
        </w:rPr>
      </w:pPr>
      <w:r w:rsidRPr="00EE6F32">
        <w:rPr>
          <w:rFonts w:ascii="Times New Roman" w:hAnsi="Times New Roman"/>
          <w:szCs w:val="24"/>
          <w:u w:val="single"/>
        </w:rPr>
        <w:t>Основни лицензи за осигуряване на базовата функционалност и конфигурация за управление на търговски обекти и POS процеси</w:t>
      </w:r>
      <w:r w:rsidR="00EE6F32" w:rsidRPr="00AB38B8">
        <w:rPr>
          <w:rFonts w:ascii="Times New Roman" w:hAnsi="Times New Roman"/>
          <w:szCs w:val="24"/>
          <w:u w:val="single"/>
        </w:rPr>
        <w:t>, следва да имат следните минимални характеристики:</w:t>
      </w:r>
    </w:p>
    <w:p w14:paraId="33BB9905" w14:textId="77777777" w:rsidR="00F23826" w:rsidRPr="00F23826" w:rsidRDefault="00F23826" w:rsidP="00F23826">
      <w:pPr>
        <w:ind w:firstLine="426"/>
        <w:jc w:val="both"/>
        <w:rPr>
          <w:rFonts w:ascii="Times New Roman" w:hAnsi="Times New Roman"/>
          <w:szCs w:val="24"/>
        </w:rPr>
      </w:pPr>
      <w:r w:rsidRPr="00F23826">
        <w:rPr>
          <w:rFonts w:ascii="Times New Roman" w:hAnsi="Times New Roman"/>
          <w:szCs w:val="24"/>
        </w:rPr>
        <w:t>- да осигурява основната функционалност на системата за централизирано управление на търговски операции, включително управление на артикули, ценообразуване, продажби и наличности</w:t>
      </w:r>
    </w:p>
    <w:p w14:paraId="3EEA224B" w14:textId="77777777" w:rsidR="00F23826" w:rsidRPr="00F23826" w:rsidRDefault="00F23826" w:rsidP="00F23826">
      <w:pPr>
        <w:ind w:firstLine="426"/>
        <w:jc w:val="both"/>
        <w:rPr>
          <w:rFonts w:ascii="Times New Roman" w:hAnsi="Times New Roman"/>
          <w:szCs w:val="24"/>
        </w:rPr>
      </w:pPr>
      <w:r w:rsidRPr="00F23826">
        <w:rPr>
          <w:rFonts w:ascii="Times New Roman" w:hAnsi="Times New Roman"/>
          <w:szCs w:val="24"/>
        </w:rPr>
        <w:t>- поддръжка на централна база данни и синхронизация на данни между търговски обекти, складове и централна система.</w:t>
      </w:r>
    </w:p>
    <w:p w14:paraId="37326A0B" w14:textId="77777777" w:rsidR="00F23826" w:rsidRPr="00F23826" w:rsidRDefault="00F23826" w:rsidP="00F23826">
      <w:pPr>
        <w:ind w:firstLine="426"/>
        <w:jc w:val="both"/>
        <w:rPr>
          <w:rFonts w:ascii="Times New Roman" w:hAnsi="Times New Roman"/>
          <w:szCs w:val="24"/>
        </w:rPr>
      </w:pPr>
      <w:r w:rsidRPr="00F23826">
        <w:rPr>
          <w:rFonts w:ascii="Times New Roman" w:hAnsi="Times New Roman"/>
          <w:szCs w:val="24"/>
        </w:rPr>
        <w:t>-  интеграция с функционалностите на ERP системата, включително финанси, продажби, покупки и складово управление.</w:t>
      </w:r>
    </w:p>
    <w:p w14:paraId="241AF6D3" w14:textId="77777777" w:rsidR="00F23826" w:rsidRPr="00F23826" w:rsidRDefault="00F23826" w:rsidP="00F23826">
      <w:pPr>
        <w:ind w:firstLine="426"/>
        <w:jc w:val="both"/>
        <w:rPr>
          <w:rFonts w:ascii="Times New Roman" w:hAnsi="Times New Roman"/>
          <w:szCs w:val="24"/>
        </w:rPr>
      </w:pPr>
      <w:r w:rsidRPr="00F23826">
        <w:rPr>
          <w:rFonts w:ascii="Times New Roman" w:hAnsi="Times New Roman"/>
          <w:szCs w:val="24"/>
        </w:rPr>
        <w:t>- поддръжка на работа в многопотребителска среда, управление на потребителски роли и права за достъп.</w:t>
      </w:r>
    </w:p>
    <w:p w14:paraId="5517A8F3" w14:textId="397BB36D" w:rsidR="00B90B71" w:rsidRDefault="00F23826" w:rsidP="00F23826">
      <w:pPr>
        <w:ind w:firstLine="426"/>
        <w:jc w:val="both"/>
        <w:rPr>
          <w:rFonts w:ascii="Times New Roman" w:hAnsi="Times New Roman"/>
          <w:szCs w:val="24"/>
        </w:rPr>
      </w:pPr>
      <w:r w:rsidRPr="00F23826">
        <w:rPr>
          <w:rFonts w:ascii="Times New Roman" w:hAnsi="Times New Roman"/>
          <w:szCs w:val="24"/>
        </w:rPr>
        <w:t>- да осигурява основата за използване на допълнителни модули, включително POS терминали, управление на магазини и търговски операции.</w:t>
      </w:r>
    </w:p>
    <w:p w14:paraId="23F768C1" w14:textId="77777777" w:rsidR="00EE6F32" w:rsidRDefault="00EE6F32" w:rsidP="00F23826">
      <w:pPr>
        <w:ind w:firstLine="426"/>
        <w:jc w:val="both"/>
        <w:rPr>
          <w:rFonts w:ascii="Times New Roman" w:hAnsi="Times New Roman"/>
          <w:szCs w:val="24"/>
        </w:rPr>
      </w:pPr>
    </w:p>
    <w:p w14:paraId="26E45B00" w14:textId="77777777" w:rsidR="00EE6F32" w:rsidRDefault="00EE6F32" w:rsidP="00F23826">
      <w:pPr>
        <w:ind w:firstLine="426"/>
        <w:jc w:val="both"/>
        <w:rPr>
          <w:rFonts w:ascii="Times New Roman" w:hAnsi="Times New Roman"/>
          <w:szCs w:val="24"/>
        </w:rPr>
      </w:pPr>
    </w:p>
    <w:p w14:paraId="4783AB1B" w14:textId="77777777" w:rsidR="00B90B71" w:rsidRPr="00B90B71" w:rsidRDefault="00B90B71" w:rsidP="00B90B71">
      <w:pPr>
        <w:ind w:firstLine="426"/>
        <w:jc w:val="both"/>
        <w:rPr>
          <w:rFonts w:ascii="Times New Roman" w:hAnsi="Times New Roman"/>
          <w:szCs w:val="24"/>
        </w:rPr>
      </w:pPr>
    </w:p>
    <w:p w14:paraId="75AA84F1" w14:textId="77777777" w:rsidR="00EE6F32" w:rsidRPr="00EE6F32" w:rsidRDefault="00B90B71" w:rsidP="00B90B71">
      <w:pPr>
        <w:ind w:firstLine="426"/>
        <w:jc w:val="both"/>
        <w:rPr>
          <w:rFonts w:ascii="Times New Roman" w:hAnsi="Times New Roman"/>
          <w:b/>
          <w:bCs/>
          <w:szCs w:val="24"/>
        </w:rPr>
      </w:pPr>
      <w:r w:rsidRPr="00EE6F32">
        <w:rPr>
          <w:rFonts w:ascii="Times New Roman" w:hAnsi="Times New Roman"/>
          <w:b/>
          <w:bCs/>
          <w:szCs w:val="24"/>
        </w:rPr>
        <w:t xml:space="preserve">8. </w:t>
      </w:r>
      <w:r w:rsidR="00EE6F32" w:rsidRPr="00EE6F32">
        <w:rPr>
          <w:rFonts w:ascii="Times New Roman" w:hAnsi="Times New Roman"/>
          <w:b/>
          <w:bCs/>
          <w:szCs w:val="24"/>
        </w:rPr>
        <w:t>Л</w:t>
      </w:r>
      <w:r w:rsidRPr="00EE6F32">
        <w:rPr>
          <w:rFonts w:ascii="Times New Roman" w:hAnsi="Times New Roman"/>
          <w:b/>
          <w:bCs/>
          <w:szCs w:val="24"/>
        </w:rPr>
        <w:t xml:space="preserve">иценз за достъп, предназначен за използване на търговските (Retail) функционалности през конкретно устройство в магазин. </w:t>
      </w:r>
      <w:r w:rsidRPr="00EE6F32">
        <w:rPr>
          <w:rFonts w:ascii="Times New Roman" w:hAnsi="Times New Roman"/>
          <w:szCs w:val="24"/>
        </w:rPr>
        <w:t>Прилага се за всяко</w:t>
      </w:r>
      <w:r w:rsidR="00EE6F32" w:rsidRPr="00EE6F32">
        <w:rPr>
          <w:rFonts w:ascii="Times New Roman" w:hAnsi="Times New Roman"/>
          <w:szCs w:val="24"/>
        </w:rPr>
        <w:t xml:space="preserve"> </w:t>
      </w:r>
      <w:r w:rsidRPr="00EE6F32">
        <w:rPr>
          <w:rFonts w:ascii="Times New Roman" w:hAnsi="Times New Roman"/>
          <w:szCs w:val="24"/>
        </w:rPr>
        <w:t>касово или търговско устройство, използвано за продажби и обслужване на клиенти</w:t>
      </w:r>
      <w:r w:rsidRPr="00EE6F32">
        <w:rPr>
          <w:rFonts w:ascii="Times New Roman" w:hAnsi="Times New Roman"/>
          <w:b/>
          <w:bCs/>
          <w:szCs w:val="24"/>
        </w:rPr>
        <w:t xml:space="preserve"> </w:t>
      </w:r>
    </w:p>
    <w:p w14:paraId="0DDC81C1" w14:textId="77777777" w:rsidR="00EE6F32" w:rsidRDefault="00EE6F32" w:rsidP="00B90B71">
      <w:pPr>
        <w:ind w:firstLine="426"/>
        <w:jc w:val="both"/>
        <w:rPr>
          <w:rFonts w:ascii="Times New Roman" w:hAnsi="Times New Roman"/>
          <w:b/>
          <w:bCs/>
          <w:szCs w:val="24"/>
        </w:rPr>
      </w:pPr>
    </w:p>
    <w:p w14:paraId="07B96033" w14:textId="29FA996C" w:rsidR="00B90B71" w:rsidRPr="00EE6F32" w:rsidRDefault="00EE6F32" w:rsidP="00B90B71">
      <w:pPr>
        <w:ind w:firstLine="426"/>
        <w:jc w:val="both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 xml:space="preserve">Количество </w:t>
      </w:r>
      <w:r w:rsidR="00B90B71" w:rsidRPr="00EE6F32">
        <w:rPr>
          <w:rFonts w:ascii="Times New Roman" w:hAnsi="Times New Roman"/>
          <w:b/>
          <w:bCs/>
          <w:szCs w:val="24"/>
        </w:rPr>
        <w:t xml:space="preserve">– 39 бр. </w:t>
      </w:r>
    </w:p>
    <w:p w14:paraId="6DAC49E9" w14:textId="77777777" w:rsidR="00B90B71" w:rsidRDefault="00B90B71" w:rsidP="00B90B71">
      <w:pPr>
        <w:ind w:firstLine="426"/>
        <w:jc w:val="both"/>
        <w:rPr>
          <w:rFonts w:ascii="Times New Roman" w:hAnsi="Times New Roman"/>
          <w:szCs w:val="24"/>
        </w:rPr>
      </w:pPr>
    </w:p>
    <w:p w14:paraId="201F6CE2" w14:textId="7F0A4662" w:rsidR="00F23826" w:rsidRPr="00F23826" w:rsidRDefault="00F23826" w:rsidP="00F23826">
      <w:pPr>
        <w:ind w:firstLine="426"/>
        <w:jc w:val="both"/>
        <w:rPr>
          <w:rFonts w:ascii="Times New Roman" w:hAnsi="Times New Roman"/>
          <w:szCs w:val="24"/>
        </w:rPr>
      </w:pPr>
      <w:r w:rsidRPr="00EE6F32">
        <w:rPr>
          <w:rFonts w:ascii="Times New Roman" w:hAnsi="Times New Roman"/>
          <w:szCs w:val="24"/>
          <w:u w:val="single"/>
        </w:rPr>
        <w:t>Лиценз за достъп, предназначен за използване на търговските (Retail) функционалности през конкретно устройство в магазин</w:t>
      </w:r>
      <w:r w:rsidR="00EE6F32" w:rsidRPr="00AB38B8">
        <w:rPr>
          <w:rFonts w:ascii="Times New Roman" w:hAnsi="Times New Roman"/>
          <w:szCs w:val="24"/>
          <w:u w:val="single"/>
        </w:rPr>
        <w:t>, следва да имат следните минимални характеристики:</w:t>
      </w:r>
    </w:p>
    <w:p w14:paraId="70A0DE35" w14:textId="77777777" w:rsidR="00F23826" w:rsidRPr="00F23826" w:rsidRDefault="00F23826" w:rsidP="00F23826">
      <w:pPr>
        <w:ind w:firstLine="426"/>
        <w:jc w:val="both"/>
        <w:rPr>
          <w:rFonts w:ascii="Times New Roman" w:hAnsi="Times New Roman"/>
          <w:szCs w:val="24"/>
        </w:rPr>
      </w:pPr>
      <w:r w:rsidRPr="00F23826">
        <w:rPr>
          <w:rFonts w:ascii="Times New Roman" w:hAnsi="Times New Roman"/>
          <w:szCs w:val="24"/>
        </w:rPr>
        <w:lastRenderedPageBreak/>
        <w:t>- лицензен модел Device CAL (Device License) – лицензът да е асоцииран с конкретно устройство и да позволява използването му от множество потребители чрез едно споделено устройство.</w:t>
      </w:r>
    </w:p>
    <w:p w14:paraId="66799BBA" w14:textId="77777777" w:rsidR="00F23826" w:rsidRPr="00F23826" w:rsidRDefault="00F23826" w:rsidP="00F23826">
      <w:pPr>
        <w:ind w:firstLine="426"/>
        <w:jc w:val="both"/>
        <w:rPr>
          <w:rFonts w:ascii="Times New Roman" w:hAnsi="Times New Roman"/>
          <w:szCs w:val="24"/>
        </w:rPr>
      </w:pPr>
      <w:r w:rsidRPr="00F23826">
        <w:rPr>
          <w:rFonts w:ascii="Times New Roman" w:hAnsi="Times New Roman"/>
          <w:szCs w:val="24"/>
        </w:rPr>
        <w:t>- да осигурява достъп до функционалностите на систевата за POS за обработка на продажби, управление на артикули, плащания и търговски операции.</w:t>
      </w:r>
    </w:p>
    <w:p w14:paraId="62580DCD" w14:textId="77777777" w:rsidR="00F23826" w:rsidRPr="00F23826" w:rsidRDefault="00F23826" w:rsidP="00F23826">
      <w:pPr>
        <w:ind w:firstLine="426"/>
        <w:jc w:val="both"/>
        <w:rPr>
          <w:rFonts w:ascii="Times New Roman" w:hAnsi="Times New Roman"/>
          <w:szCs w:val="24"/>
        </w:rPr>
      </w:pPr>
      <w:r w:rsidRPr="00F23826">
        <w:rPr>
          <w:rFonts w:ascii="Times New Roman" w:hAnsi="Times New Roman"/>
          <w:szCs w:val="24"/>
        </w:rPr>
        <w:t>- поддръжка на работа с POS терминали и периферни устройства, включително баркод скенери, фискални устройства, принтери за касови бележки и други устройства, използвани в търговски обекти и заведения.</w:t>
      </w:r>
    </w:p>
    <w:p w14:paraId="67166C81" w14:textId="77777777" w:rsidR="00F23826" w:rsidRPr="00F23826" w:rsidRDefault="00F23826" w:rsidP="00F23826">
      <w:pPr>
        <w:ind w:firstLine="426"/>
        <w:jc w:val="both"/>
        <w:rPr>
          <w:rFonts w:ascii="Times New Roman" w:hAnsi="Times New Roman"/>
          <w:szCs w:val="24"/>
        </w:rPr>
      </w:pPr>
      <w:r w:rsidRPr="00F23826">
        <w:rPr>
          <w:rFonts w:ascii="Times New Roman" w:hAnsi="Times New Roman"/>
          <w:szCs w:val="24"/>
        </w:rPr>
        <w:t>- да осигурява интеграция с модулите Продажби, Склад и Финанси  и централизирана синхронизация на данните между обектите и ERP системата.</w:t>
      </w:r>
    </w:p>
    <w:p w14:paraId="606EC26D" w14:textId="624D7471" w:rsidR="00B90B71" w:rsidRDefault="00F23826" w:rsidP="00F23826">
      <w:pPr>
        <w:ind w:firstLine="426"/>
        <w:jc w:val="both"/>
        <w:rPr>
          <w:rFonts w:ascii="Times New Roman" w:hAnsi="Times New Roman"/>
          <w:szCs w:val="24"/>
        </w:rPr>
      </w:pPr>
      <w:r w:rsidRPr="00F23826">
        <w:rPr>
          <w:rFonts w:ascii="Times New Roman" w:hAnsi="Times New Roman"/>
          <w:szCs w:val="24"/>
        </w:rPr>
        <w:t>- поддръжка на работа в среди с множество устройства и търговски обекти, с централизирано управление на данни и операции.</w:t>
      </w:r>
    </w:p>
    <w:p w14:paraId="4C71FDFD" w14:textId="77777777" w:rsidR="00F23826" w:rsidRDefault="00F23826" w:rsidP="00F23826">
      <w:pPr>
        <w:ind w:firstLine="426"/>
        <w:jc w:val="both"/>
        <w:rPr>
          <w:rFonts w:ascii="Times New Roman" w:hAnsi="Times New Roman"/>
          <w:szCs w:val="24"/>
        </w:rPr>
      </w:pPr>
    </w:p>
    <w:p w14:paraId="75A4359E" w14:textId="77777777" w:rsidR="00F23826" w:rsidRPr="00B90B71" w:rsidRDefault="00F23826" w:rsidP="00F23826">
      <w:pPr>
        <w:ind w:firstLine="426"/>
        <w:jc w:val="both"/>
        <w:rPr>
          <w:rFonts w:ascii="Times New Roman" w:hAnsi="Times New Roman"/>
          <w:szCs w:val="24"/>
        </w:rPr>
      </w:pPr>
    </w:p>
    <w:p w14:paraId="29EAA91B" w14:textId="3F49D7CE" w:rsidR="00EE6F32" w:rsidRDefault="00B90B71" w:rsidP="00B90B71">
      <w:pPr>
        <w:ind w:firstLine="426"/>
        <w:jc w:val="both"/>
        <w:rPr>
          <w:rFonts w:ascii="Times New Roman" w:hAnsi="Times New Roman"/>
          <w:b/>
          <w:bCs/>
          <w:szCs w:val="24"/>
        </w:rPr>
      </w:pPr>
      <w:r w:rsidRPr="00EE6F32">
        <w:rPr>
          <w:rFonts w:ascii="Times New Roman" w:hAnsi="Times New Roman"/>
          <w:b/>
          <w:bCs/>
          <w:szCs w:val="24"/>
        </w:rPr>
        <w:t xml:space="preserve">9. </w:t>
      </w:r>
      <w:r w:rsidR="00EE6F32">
        <w:rPr>
          <w:rFonts w:ascii="Times New Roman" w:hAnsi="Times New Roman"/>
          <w:b/>
          <w:bCs/>
          <w:szCs w:val="24"/>
        </w:rPr>
        <w:t>Л</w:t>
      </w:r>
      <w:r w:rsidRPr="00EE6F32">
        <w:rPr>
          <w:rFonts w:ascii="Times New Roman" w:hAnsi="Times New Roman"/>
          <w:b/>
          <w:bCs/>
          <w:szCs w:val="24"/>
        </w:rPr>
        <w:t>ицензи за използване на мобилни устройства за складови операции и баркод сканиране</w:t>
      </w:r>
    </w:p>
    <w:p w14:paraId="0052C425" w14:textId="77777777" w:rsidR="00EE6F32" w:rsidRDefault="00EE6F32" w:rsidP="00B90B71">
      <w:pPr>
        <w:ind w:firstLine="426"/>
        <w:jc w:val="both"/>
        <w:rPr>
          <w:rFonts w:ascii="Times New Roman" w:hAnsi="Times New Roman"/>
          <w:b/>
          <w:bCs/>
          <w:szCs w:val="24"/>
        </w:rPr>
      </w:pPr>
    </w:p>
    <w:p w14:paraId="059C5121" w14:textId="02CFFE13" w:rsidR="00B90B71" w:rsidRPr="00EE6F32" w:rsidRDefault="00EE6F32" w:rsidP="00B90B71">
      <w:pPr>
        <w:ind w:firstLine="426"/>
        <w:jc w:val="both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Количество</w:t>
      </w:r>
      <w:r w:rsidR="00B90B71" w:rsidRPr="00EE6F32">
        <w:rPr>
          <w:rFonts w:ascii="Times New Roman" w:hAnsi="Times New Roman"/>
          <w:b/>
          <w:bCs/>
          <w:szCs w:val="24"/>
        </w:rPr>
        <w:t xml:space="preserve"> – 24 бр. </w:t>
      </w:r>
    </w:p>
    <w:p w14:paraId="685D0AA3" w14:textId="77777777" w:rsidR="00F23826" w:rsidRPr="00B90B71" w:rsidRDefault="00F23826" w:rsidP="00B90B71">
      <w:pPr>
        <w:ind w:firstLine="426"/>
        <w:jc w:val="both"/>
        <w:rPr>
          <w:rFonts w:ascii="Times New Roman" w:hAnsi="Times New Roman"/>
          <w:szCs w:val="24"/>
          <w:u w:val="single"/>
        </w:rPr>
      </w:pPr>
    </w:p>
    <w:p w14:paraId="55B1309E" w14:textId="1A90976D" w:rsidR="00F23826" w:rsidRPr="00C27480" w:rsidRDefault="00F23826" w:rsidP="00F23826">
      <w:pPr>
        <w:ind w:firstLine="426"/>
        <w:jc w:val="both"/>
        <w:rPr>
          <w:rFonts w:ascii="Times New Roman" w:hAnsi="Times New Roman"/>
          <w:b/>
          <w:bCs/>
          <w:szCs w:val="24"/>
        </w:rPr>
      </w:pPr>
      <w:r w:rsidRPr="00C27480">
        <w:rPr>
          <w:rFonts w:ascii="Times New Roman" w:hAnsi="Times New Roman"/>
          <w:szCs w:val="24"/>
          <w:u w:val="single"/>
        </w:rPr>
        <w:t>Лицензи за използване на мобилни устройства за складови операции и баркод сканиране</w:t>
      </w:r>
      <w:r w:rsidR="00C27480" w:rsidRPr="00AB38B8">
        <w:rPr>
          <w:rFonts w:ascii="Times New Roman" w:hAnsi="Times New Roman"/>
          <w:szCs w:val="24"/>
          <w:u w:val="single"/>
        </w:rPr>
        <w:t>, следва да имат следните минимални характеристики:</w:t>
      </w:r>
    </w:p>
    <w:p w14:paraId="09A2FDC3" w14:textId="77777777" w:rsidR="00F23826" w:rsidRPr="00F23826" w:rsidRDefault="00F23826" w:rsidP="00F23826">
      <w:pPr>
        <w:ind w:firstLine="426"/>
        <w:jc w:val="both"/>
        <w:rPr>
          <w:rFonts w:ascii="Times New Roman" w:hAnsi="Times New Roman"/>
          <w:szCs w:val="24"/>
        </w:rPr>
      </w:pPr>
      <w:r w:rsidRPr="00F23826">
        <w:rPr>
          <w:rFonts w:ascii="Times New Roman" w:hAnsi="Times New Roman"/>
          <w:szCs w:val="24"/>
        </w:rPr>
        <w:t>- лицензен модел Mobile User License (Named User) – лицензът да се асоциира с конкретен потребител и да позволява достъп чрез мобилно устройство</w:t>
      </w:r>
    </w:p>
    <w:p w14:paraId="4CEDC595" w14:textId="77777777" w:rsidR="00F23826" w:rsidRPr="00F23826" w:rsidRDefault="00F23826" w:rsidP="00F23826">
      <w:pPr>
        <w:ind w:firstLine="426"/>
        <w:jc w:val="both"/>
        <w:rPr>
          <w:rFonts w:ascii="Times New Roman" w:hAnsi="Times New Roman"/>
          <w:szCs w:val="24"/>
        </w:rPr>
      </w:pPr>
      <w:r w:rsidRPr="00F23826">
        <w:rPr>
          <w:rFonts w:ascii="Times New Roman" w:hAnsi="Times New Roman"/>
          <w:szCs w:val="24"/>
        </w:rPr>
        <w:t>- поддръжка на складови операции чрез мобилни терминали, включително сканиране на баркодове, приемане на стоки, преместване на артикули и инвентаризация.</w:t>
      </w:r>
    </w:p>
    <w:p w14:paraId="58C1B141" w14:textId="77777777" w:rsidR="00F23826" w:rsidRPr="00F23826" w:rsidRDefault="00F23826" w:rsidP="00F23826">
      <w:pPr>
        <w:ind w:firstLine="426"/>
        <w:jc w:val="both"/>
        <w:rPr>
          <w:rFonts w:ascii="Times New Roman" w:hAnsi="Times New Roman"/>
          <w:szCs w:val="24"/>
        </w:rPr>
      </w:pPr>
      <w:r w:rsidRPr="00F23826">
        <w:rPr>
          <w:rFonts w:ascii="Times New Roman" w:hAnsi="Times New Roman"/>
          <w:szCs w:val="24"/>
        </w:rPr>
        <w:t>- да предоставя възможност за работа с баркод скенери и мобилни терминали, използвани в складови и логистични процеси</w:t>
      </w:r>
    </w:p>
    <w:p w14:paraId="19B9F96F" w14:textId="77777777" w:rsidR="00F23826" w:rsidRPr="00F23826" w:rsidRDefault="00F23826" w:rsidP="00F23826">
      <w:pPr>
        <w:ind w:firstLine="426"/>
        <w:jc w:val="both"/>
        <w:rPr>
          <w:rFonts w:ascii="Times New Roman" w:hAnsi="Times New Roman"/>
          <w:szCs w:val="24"/>
        </w:rPr>
      </w:pPr>
      <w:r w:rsidRPr="00F23826">
        <w:rPr>
          <w:rFonts w:ascii="Times New Roman" w:hAnsi="Times New Roman"/>
          <w:szCs w:val="24"/>
        </w:rPr>
        <w:t xml:space="preserve">- възможност за интеграция с модулите Склад, Продажби и Покупки </w:t>
      </w:r>
    </w:p>
    <w:p w14:paraId="58E11E9A" w14:textId="0EA2E39B" w:rsidR="00B90B71" w:rsidRDefault="00F23826" w:rsidP="00F23826">
      <w:pPr>
        <w:ind w:firstLine="426"/>
        <w:jc w:val="both"/>
        <w:rPr>
          <w:rFonts w:ascii="Times New Roman" w:hAnsi="Times New Roman"/>
          <w:szCs w:val="24"/>
        </w:rPr>
      </w:pPr>
      <w:r w:rsidRPr="00F23826">
        <w:rPr>
          <w:rFonts w:ascii="Times New Roman" w:hAnsi="Times New Roman"/>
          <w:szCs w:val="24"/>
        </w:rPr>
        <w:t>- поддръжка на синхронизация на данни в реално време между мобилните устройства и ERP системата за актуализиране на складовите наличности и операциите</w:t>
      </w:r>
    </w:p>
    <w:p w14:paraId="0774163D" w14:textId="77777777" w:rsidR="00B90B71" w:rsidRDefault="00B90B71" w:rsidP="00B90B71">
      <w:pPr>
        <w:ind w:firstLine="426"/>
        <w:jc w:val="both"/>
        <w:rPr>
          <w:rFonts w:ascii="Times New Roman" w:hAnsi="Times New Roman"/>
          <w:szCs w:val="24"/>
        </w:rPr>
      </w:pPr>
    </w:p>
    <w:p w14:paraId="3B915D45" w14:textId="77777777" w:rsidR="0098681B" w:rsidRDefault="0098681B" w:rsidP="00B90B71">
      <w:pPr>
        <w:ind w:firstLine="426"/>
        <w:jc w:val="both"/>
        <w:rPr>
          <w:rFonts w:ascii="Times New Roman" w:hAnsi="Times New Roman"/>
          <w:szCs w:val="24"/>
        </w:rPr>
      </w:pPr>
    </w:p>
    <w:p w14:paraId="5EEB7AEA" w14:textId="77777777" w:rsidR="0098681B" w:rsidRPr="00B90B71" w:rsidRDefault="0098681B" w:rsidP="00B90B71">
      <w:pPr>
        <w:ind w:firstLine="426"/>
        <w:jc w:val="both"/>
        <w:rPr>
          <w:rFonts w:ascii="Times New Roman" w:hAnsi="Times New Roman"/>
          <w:szCs w:val="24"/>
        </w:rPr>
      </w:pPr>
    </w:p>
    <w:p w14:paraId="0CF49BCC" w14:textId="77777777" w:rsidR="00C27480" w:rsidRDefault="00B90B71" w:rsidP="00B90B71">
      <w:pPr>
        <w:ind w:firstLine="426"/>
        <w:jc w:val="both"/>
        <w:rPr>
          <w:rFonts w:ascii="Times New Roman" w:hAnsi="Times New Roman"/>
          <w:b/>
          <w:bCs/>
          <w:szCs w:val="24"/>
        </w:rPr>
      </w:pPr>
      <w:r w:rsidRPr="00C27480">
        <w:rPr>
          <w:rFonts w:ascii="Times New Roman" w:hAnsi="Times New Roman"/>
          <w:b/>
          <w:bCs/>
          <w:szCs w:val="24"/>
        </w:rPr>
        <w:t xml:space="preserve">10. </w:t>
      </w:r>
      <w:r w:rsidR="00C27480">
        <w:rPr>
          <w:rFonts w:ascii="Times New Roman" w:hAnsi="Times New Roman"/>
          <w:b/>
          <w:bCs/>
          <w:szCs w:val="24"/>
        </w:rPr>
        <w:t>Л</w:t>
      </w:r>
      <w:r w:rsidRPr="00C27480">
        <w:rPr>
          <w:rFonts w:ascii="Times New Roman" w:hAnsi="Times New Roman"/>
          <w:b/>
          <w:bCs/>
          <w:szCs w:val="24"/>
        </w:rPr>
        <w:t xml:space="preserve">иценз за осигуряване на двупосочен обмен на данни за продукти, наличности, цени, клиенти и поръчки. </w:t>
      </w:r>
      <w:r w:rsidRPr="00C27480">
        <w:rPr>
          <w:rFonts w:ascii="Times New Roman" w:hAnsi="Times New Roman"/>
          <w:szCs w:val="24"/>
        </w:rPr>
        <w:t>Използва се за автоматизация исинхронизация между онлайн магазина и бек-офис системите</w:t>
      </w:r>
      <w:r w:rsidRPr="00C27480">
        <w:rPr>
          <w:rFonts w:ascii="Times New Roman" w:hAnsi="Times New Roman"/>
          <w:b/>
          <w:bCs/>
          <w:szCs w:val="24"/>
        </w:rPr>
        <w:t xml:space="preserve"> </w:t>
      </w:r>
    </w:p>
    <w:p w14:paraId="5723575B" w14:textId="77777777" w:rsidR="00C27480" w:rsidRDefault="00C27480" w:rsidP="00B90B71">
      <w:pPr>
        <w:ind w:firstLine="426"/>
        <w:jc w:val="both"/>
        <w:rPr>
          <w:rFonts w:ascii="Times New Roman" w:hAnsi="Times New Roman"/>
          <w:b/>
          <w:bCs/>
          <w:szCs w:val="24"/>
        </w:rPr>
      </w:pPr>
    </w:p>
    <w:p w14:paraId="4F5FDBF3" w14:textId="0F94B653" w:rsidR="00B90B71" w:rsidRPr="00C27480" w:rsidRDefault="00C27480" w:rsidP="00B90B71">
      <w:pPr>
        <w:ind w:firstLine="426"/>
        <w:jc w:val="both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 xml:space="preserve">Количество </w:t>
      </w:r>
      <w:r w:rsidR="00B90B71" w:rsidRPr="00C27480">
        <w:rPr>
          <w:rFonts w:ascii="Times New Roman" w:hAnsi="Times New Roman"/>
          <w:b/>
          <w:bCs/>
          <w:szCs w:val="24"/>
        </w:rPr>
        <w:t>– 1 бр.</w:t>
      </w:r>
    </w:p>
    <w:p w14:paraId="2B85E999" w14:textId="77777777" w:rsidR="00B90B71" w:rsidRDefault="00B90B71" w:rsidP="00B90B71">
      <w:pPr>
        <w:ind w:firstLine="426"/>
        <w:jc w:val="both"/>
        <w:rPr>
          <w:rFonts w:ascii="Times New Roman" w:hAnsi="Times New Roman"/>
          <w:szCs w:val="24"/>
        </w:rPr>
      </w:pPr>
    </w:p>
    <w:p w14:paraId="48CEDF65" w14:textId="0AD7567A" w:rsidR="00F23826" w:rsidRPr="00F23826" w:rsidRDefault="00F23826" w:rsidP="00F23826">
      <w:pPr>
        <w:ind w:firstLine="426"/>
        <w:jc w:val="both"/>
        <w:rPr>
          <w:rFonts w:ascii="Times New Roman" w:hAnsi="Times New Roman"/>
          <w:szCs w:val="24"/>
        </w:rPr>
      </w:pPr>
      <w:r w:rsidRPr="0098681B">
        <w:rPr>
          <w:rFonts w:ascii="Times New Roman" w:hAnsi="Times New Roman"/>
          <w:szCs w:val="24"/>
          <w:u w:val="single"/>
        </w:rPr>
        <w:t>Лиценз за осигуряване на двупосочен обмен на данни за продукти, наличности, цени, клиенти и поръчки</w:t>
      </w:r>
      <w:r w:rsidR="0098681B" w:rsidRPr="00AB38B8">
        <w:rPr>
          <w:rFonts w:ascii="Times New Roman" w:hAnsi="Times New Roman"/>
          <w:szCs w:val="24"/>
          <w:u w:val="single"/>
        </w:rPr>
        <w:t>, следва да имат следните минимални характеристики:</w:t>
      </w:r>
    </w:p>
    <w:p w14:paraId="435CF8F0" w14:textId="77777777" w:rsidR="00F23826" w:rsidRPr="00F23826" w:rsidRDefault="00F23826" w:rsidP="00F23826">
      <w:pPr>
        <w:ind w:firstLine="426"/>
        <w:jc w:val="both"/>
        <w:rPr>
          <w:rFonts w:ascii="Times New Roman" w:hAnsi="Times New Roman"/>
          <w:szCs w:val="24"/>
        </w:rPr>
      </w:pPr>
      <w:r w:rsidRPr="00F23826">
        <w:rPr>
          <w:rFonts w:ascii="Times New Roman" w:hAnsi="Times New Roman"/>
          <w:szCs w:val="24"/>
        </w:rPr>
        <w:t>- да осигурява обмен на данни между уеб платформата и ERP системата чрез стандартни интерфейси и програмни интерфейси (API)</w:t>
      </w:r>
    </w:p>
    <w:p w14:paraId="60C6E175" w14:textId="77777777" w:rsidR="00F23826" w:rsidRPr="00F23826" w:rsidRDefault="00F23826" w:rsidP="00F23826">
      <w:pPr>
        <w:ind w:firstLine="426"/>
        <w:jc w:val="both"/>
        <w:rPr>
          <w:rFonts w:ascii="Times New Roman" w:hAnsi="Times New Roman"/>
          <w:szCs w:val="24"/>
        </w:rPr>
      </w:pPr>
      <w:r w:rsidRPr="00F23826">
        <w:rPr>
          <w:rFonts w:ascii="Times New Roman" w:hAnsi="Times New Roman"/>
          <w:szCs w:val="24"/>
        </w:rPr>
        <w:t xml:space="preserve">- поддръжка на синхронизация на основни данни, включително артикули, наличности, цени, клиенти и поръчки </w:t>
      </w:r>
    </w:p>
    <w:p w14:paraId="48C43047" w14:textId="77777777" w:rsidR="00F23826" w:rsidRPr="00F23826" w:rsidRDefault="00F23826" w:rsidP="00F23826">
      <w:pPr>
        <w:ind w:firstLine="426"/>
        <w:jc w:val="both"/>
        <w:rPr>
          <w:rFonts w:ascii="Times New Roman" w:hAnsi="Times New Roman"/>
          <w:szCs w:val="24"/>
        </w:rPr>
      </w:pPr>
      <w:r w:rsidRPr="00F23826">
        <w:rPr>
          <w:rFonts w:ascii="Times New Roman" w:hAnsi="Times New Roman"/>
          <w:szCs w:val="24"/>
        </w:rPr>
        <w:lastRenderedPageBreak/>
        <w:t>- да предоставя възможност за автоматизиран обмен на информация между онлайн магазина или уебсайта и вътрешните бизнес процеси в ERP системата</w:t>
      </w:r>
    </w:p>
    <w:p w14:paraId="297CE76A" w14:textId="77777777" w:rsidR="00F23826" w:rsidRPr="00F23826" w:rsidRDefault="00F23826" w:rsidP="00F23826">
      <w:pPr>
        <w:ind w:firstLine="426"/>
        <w:jc w:val="both"/>
        <w:rPr>
          <w:rFonts w:ascii="Times New Roman" w:hAnsi="Times New Roman"/>
          <w:szCs w:val="24"/>
        </w:rPr>
      </w:pPr>
      <w:r w:rsidRPr="00F23826">
        <w:rPr>
          <w:rFonts w:ascii="Times New Roman" w:hAnsi="Times New Roman"/>
          <w:szCs w:val="24"/>
        </w:rPr>
        <w:t>- поддръжка на сигурна комуникация и управление на достъпа при обмен на данни между системите;</w:t>
      </w:r>
    </w:p>
    <w:p w14:paraId="2764AB45" w14:textId="37C69C42" w:rsidR="00B90B71" w:rsidRDefault="00F23826" w:rsidP="00F23826">
      <w:pPr>
        <w:ind w:firstLine="426"/>
        <w:jc w:val="both"/>
        <w:rPr>
          <w:rFonts w:ascii="Times New Roman" w:hAnsi="Times New Roman"/>
          <w:szCs w:val="24"/>
        </w:rPr>
      </w:pPr>
      <w:r w:rsidRPr="00F23826">
        <w:rPr>
          <w:rFonts w:ascii="Times New Roman" w:hAnsi="Times New Roman"/>
          <w:szCs w:val="24"/>
        </w:rPr>
        <w:t>- интеграция с основните функционалности за продажби, клиенти, склад и поръчки.</w:t>
      </w:r>
    </w:p>
    <w:p w14:paraId="220C6EF0" w14:textId="77777777" w:rsidR="00F23826" w:rsidRDefault="00F23826" w:rsidP="00F23826">
      <w:pPr>
        <w:ind w:firstLine="426"/>
        <w:jc w:val="both"/>
        <w:rPr>
          <w:rFonts w:ascii="Times New Roman" w:hAnsi="Times New Roman"/>
          <w:szCs w:val="24"/>
        </w:rPr>
      </w:pPr>
    </w:p>
    <w:p w14:paraId="60449D1B" w14:textId="77777777" w:rsidR="002C13A3" w:rsidRDefault="002C13A3" w:rsidP="00F23826">
      <w:pPr>
        <w:ind w:firstLine="426"/>
        <w:jc w:val="both"/>
        <w:rPr>
          <w:rFonts w:ascii="Times New Roman" w:hAnsi="Times New Roman"/>
          <w:szCs w:val="24"/>
        </w:rPr>
      </w:pPr>
    </w:p>
    <w:p w14:paraId="317B3ABF" w14:textId="77777777" w:rsidR="00F23826" w:rsidRPr="00B90B71" w:rsidRDefault="00F23826" w:rsidP="00F23826">
      <w:pPr>
        <w:ind w:firstLine="426"/>
        <w:jc w:val="both"/>
        <w:rPr>
          <w:rFonts w:ascii="Times New Roman" w:hAnsi="Times New Roman"/>
          <w:szCs w:val="24"/>
        </w:rPr>
      </w:pPr>
    </w:p>
    <w:p w14:paraId="396AFFDA" w14:textId="48C4ACEE" w:rsidR="0098681B" w:rsidRPr="0098681B" w:rsidRDefault="00B90B71" w:rsidP="00B90B71">
      <w:pPr>
        <w:ind w:firstLine="426"/>
        <w:jc w:val="both"/>
        <w:rPr>
          <w:rFonts w:ascii="Times New Roman" w:hAnsi="Times New Roman"/>
          <w:szCs w:val="24"/>
        </w:rPr>
      </w:pPr>
      <w:r w:rsidRPr="0098681B">
        <w:rPr>
          <w:rFonts w:ascii="Times New Roman" w:hAnsi="Times New Roman"/>
          <w:b/>
          <w:bCs/>
          <w:szCs w:val="24"/>
        </w:rPr>
        <w:t xml:space="preserve">11. </w:t>
      </w:r>
      <w:r w:rsidR="0032059B">
        <w:rPr>
          <w:rFonts w:ascii="Times New Roman" w:hAnsi="Times New Roman"/>
          <w:b/>
          <w:bCs/>
          <w:szCs w:val="24"/>
        </w:rPr>
        <w:t>Л</w:t>
      </w:r>
      <w:r w:rsidRPr="0098681B">
        <w:rPr>
          <w:rFonts w:ascii="Times New Roman" w:hAnsi="Times New Roman"/>
          <w:b/>
          <w:bCs/>
          <w:szCs w:val="24"/>
        </w:rPr>
        <w:t xml:space="preserve">иценз за приложение, включено в лиценза за мобилни устройства. </w:t>
      </w:r>
      <w:r w:rsidRPr="0098681B">
        <w:rPr>
          <w:rFonts w:ascii="Times New Roman" w:hAnsi="Times New Roman"/>
          <w:szCs w:val="24"/>
        </w:rPr>
        <w:t>Използва се за бързо и точно сканиране на баркодове при складови операции като</w:t>
      </w:r>
      <w:r w:rsidR="0098681B">
        <w:rPr>
          <w:rFonts w:ascii="Times New Roman" w:hAnsi="Times New Roman"/>
          <w:szCs w:val="24"/>
        </w:rPr>
        <w:t xml:space="preserve"> </w:t>
      </w:r>
      <w:r w:rsidRPr="0098681B">
        <w:rPr>
          <w:rFonts w:ascii="Times New Roman" w:hAnsi="Times New Roman"/>
          <w:szCs w:val="24"/>
        </w:rPr>
        <w:t>прием, преместване и инвентаризация на стоки</w:t>
      </w:r>
      <w:r w:rsidR="0098681B">
        <w:rPr>
          <w:rFonts w:ascii="Times New Roman" w:hAnsi="Times New Roman"/>
          <w:szCs w:val="24"/>
        </w:rPr>
        <w:t>.</w:t>
      </w:r>
    </w:p>
    <w:p w14:paraId="0E5EACAE" w14:textId="77777777" w:rsidR="0098681B" w:rsidRPr="0098681B" w:rsidRDefault="0098681B" w:rsidP="00B90B71">
      <w:pPr>
        <w:ind w:firstLine="426"/>
        <w:jc w:val="both"/>
        <w:rPr>
          <w:rFonts w:ascii="Times New Roman" w:hAnsi="Times New Roman"/>
          <w:szCs w:val="24"/>
        </w:rPr>
      </w:pPr>
    </w:p>
    <w:p w14:paraId="78E0223C" w14:textId="265FE264" w:rsidR="002B0689" w:rsidRPr="0098681B" w:rsidRDefault="0098681B" w:rsidP="00B90B71">
      <w:pPr>
        <w:ind w:firstLine="426"/>
        <w:jc w:val="both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Количество</w:t>
      </w:r>
      <w:r w:rsidR="00B90B71" w:rsidRPr="0098681B">
        <w:rPr>
          <w:rFonts w:ascii="Times New Roman" w:hAnsi="Times New Roman"/>
          <w:b/>
          <w:bCs/>
          <w:szCs w:val="24"/>
        </w:rPr>
        <w:t xml:space="preserve"> - 1 бр.</w:t>
      </w:r>
    </w:p>
    <w:p w14:paraId="617E3BF0" w14:textId="77777777" w:rsidR="00B90B71" w:rsidRPr="00B90B71" w:rsidRDefault="00B90B71" w:rsidP="00B90B71">
      <w:pPr>
        <w:ind w:firstLine="426"/>
        <w:jc w:val="both"/>
        <w:rPr>
          <w:rFonts w:ascii="Times New Roman" w:hAnsi="Times New Roman"/>
          <w:szCs w:val="24"/>
        </w:rPr>
      </w:pPr>
    </w:p>
    <w:p w14:paraId="1978294D" w14:textId="68FF3685" w:rsidR="00F23826" w:rsidRPr="00F23826" w:rsidRDefault="00F23826" w:rsidP="00F23826">
      <w:pPr>
        <w:ind w:firstLine="426"/>
        <w:jc w:val="both"/>
        <w:rPr>
          <w:rFonts w:ascii="Times New Roman" w:hAnsi="Times New Roman"/>
          <w:szCs w:val="24"/>
        </w:rPr>
      </w:pPr>
      <w:r w:rsidRPr="00DA02F9">
        <w:rPr>
          <w:rFonts w:ascii="Times New Roman" w:hAnsi="Times New Roman"/>
          <w:szCs w:val="24"/>
          <w:u w:val="single"/>
        </w:rPr>
        <w:t>Лиценз за приложение, включено в лиценза за мобилни устройства</w:t>
      </w:r>
      <w:r w:rsidR="00DA02F9" w:rsidRPr="00DA02F9">
        <w:rPr>
          <w:rFonts w:ascii="Times New Roman" w:hAnsi="Times New Roman"/>
          <w:szCs w:val="24"/>
          <w:u w:val="single"/>
        </w:rPr>
        <w:t>, следва</w:t>
      </w:r>
      <w:r w:rsidR="00DA02F9" w:rsidRPr="00AB38B8">
        <w:rPr>
          <w:rFonts w:ascii="Times New Roman" w:hAnsi="Times New Roman"/>
          <w:szCs w:val="24"/>
          <w:u w:val="single"/>
        </w:rPr>
        <w:t xml:space="preserve"> да имат следните минимални характеристики:</w:t>
      </w:r>
    </w:p>
    <w:p w14:paraId="31D53B1A" w14:textId="77777777" w:rsidR="00F23826" w:rsidRPr="00F23826" w:rsidRDefault="00F23826" w:rsidP="00F23826">
      <w:pPr>
        <w:ind w:firstLine="426"/>
        <w:jc w:val="both"/>
        <w:rPr>
          <w:rFonts w:ascii="Times New Roman" w:hAnsi="Times New Roman"/>
          <w:szCs w:val="24"/>
        </w:rPr>
      </w:pPr>
      <w:r w:rsidRPr="00F23826">
        <w:rPr>
          <w:rFonts w:ascii="Times New Roman" w:hAnsi="Times New Roman"/>
          <w:szCs w:val="24"/>
        </w:rPr>
        <w:t>- да осигурява сканиране на баркодове, включени в Лицензите за мобилни устройства за работа с мобилни устройства в ERP системата.</w:t>
      </w:r>
    </w:p>
    <w:p w14:paraId="5C491CE6" w14:textId="77777777" w:rsidR="00F23826" w:rsidRPr="00F23826" w:rsidRDefault="00F23826" w:rsidP="00F23826">
      <w:pPr>
        <w:ind w:firstLine="426"/>
        <w:jc w:val="both"/>
        <w:rPr>
          <w:rFonts w:ascii="Times New Roman" w:hAnsi="Times New Roman"/>
          <w:szCs w:val="24"/>
        </w:rPr>
      </w:pPr>
      <w:r w:rsidRPr="00F23826">
        <w:rPr>
          <w:rFonts w:ascii="Times New Roman" w:hAnsi="Times New Roman"/>
          <w:szCs w:val="24"/>
        </w:rPr>
        <w:t>да осигурява възможност за идентификация на артикули чрез баркод скенер или вградената камера на мобилното устройство.</w:t>
      </w:r>
    </w:p>
    <w:p w14:paraId="7BE69631" w14:textId="77777777" w:rsidR="00F23826" w:rsidRPr="00F23826" w:rsidRDefault="00F23826" w:rsidP="00F23826">
      <w:pPr>
        <w:ind w:firstLine="426"/>
        <w:jc w:val="both"/>
        <w:rPr>
          <w:rFonts w:ascii="Times New Roman" w:hAnsi="Times New Roman"/>
          <w:szCs w:val="24"/>
        </w:rPr>
      </w:pPr>
      <w:r w:rsidRPr="00F23826">
        <w:rPr>
          <w:rFonts w:ascii="Times New Roman" w:hAnsi="Times New Roman"/>
          <w:szCs w:val="24"/>
        </w:rPr>
        <w:t>- поддръжка на складови операции, включително приемане на стоки, преместване между складови локации, проверка на наличности и инвентаризация.</w:t>
      </w:r>
    </w:p>
    <w:p w14:paraId="581CD28E" w14:textId="77777777" w:rsidR="00F23826" w:rsidRPr="00F23826" w:rsidRDefault="00F23826" w:rsidP="00F23826">
      <w:pPr>
        <w:ind w:firstLine="426"/>
        <w:jc w:val="both"/>
        <w:rPr>
          <w:rFonts w:ascii="Times New Roman" w:hAnsi="Times New Roman"/>
          <w:szCs w:val="24"/>
        </w:rPr>
      </w:pPr>
      <w:r w:rsidRPr="00F23826">
        <w:rPr>
          <w:rFonts w:ascii="Times New Roman" w:hAnsi="Times New Roman"/>
          <w:szCs w:val="24"/>
        </w:rPr>
        <w:t>- интеграция със складовите функционалности на ERP системата.</w:t>
      </w:r>
    </w:p>
    <w:p w14:paraId="023827A5" w14:textId="70BD1B6B" w:rsidR="00B90B71" w:rsidRPr="00B90B71" w:rsidRDefault="00F23826" w:rsidP="005E1757">
      <w:pPr>
        <w:spacing w:line="300" w:lineRule="auto"/>
        <w:ind w:firstLine="425"/>
        <w:jc w:val="both"/>
        <w:rPr>
          <w:rFonts w:ascii="Times New Roman" w:hAnsi="Times New Roman"/>
          <w:szCs w:val="24"/>
        </w:rPr>
      </w:pPr>
      <w:r w:rsidRPr="00F23826">
        <w:rPr>
          <w:rFonts w:ascii="Times New Roman" w:hAnsi="Times New Roman"/>
          <w:szCs w:val="24"/>
        </w:rPr>
        <w:t>- възможност за използване чрез мобилни терминали или мобилни устройства, използвани в складови и логистични процеси</w:t>
      </w:r>
      <w:r w:rsidR="00615B2C">
        <w:rPr>
          <w:rFonts w:ascii="Times New Roman" w:hAnsi="Times New Roman"/>
          <w:szCs w:val="24"/>
        </w:rPr>
        <w:t>.</w:t>
      </w:r>
    </w:p>
    <w:sectPr w:rsidR="00B90B71" w:rsidRPr="00B90B71" w:rsidSect="00ED61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2127" w:right="1134" w:bottom="1418" w:left="1134" w:header="301" w:footer="11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E4393" w14:textId="77777777" w:rsidR="00F94E2E" w:rsidRDefault="00F94E2E">
      <w:r>
        <w:separator/>
      </w:r>
    </w:p>
  </w:endnote>
  <w:endnote w:type="continuationSeparator" w:id="0">
    <w:p w14:paraId="410BCB29" w14:textId="77777777" w:rsidR="00F94E2E" w:rsidRDefault="00F94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default"/>
    <w:sig w:usb0="00000000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16EDD" w14:textId="77777777" w:rsidR="00CB37CB" w:rsidRDefault="00CB37CB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D6D4A6" w14:textId="77777777" w:rsidR="00CB37CB" w:rsidRDefault="00CB37CB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7090584"/>
      <w:docPartObj>
        <w:docPartGallery w:val="Page Numbers (Bottom of Page)"/>
        <w:docPartUnique/>
      </w:docPartObj>
    </w:sdtPr>
    <w:sdtContent>
      <w:p w14:paraId="5F8C3D8A" w14:textId="6C580A8A" w:rsidR="00ED61F0" w:rsidRPr="00305552" w:rsidRDefault="00ED61F0" w:rsidP="00ED61F0">
        <w:pPr>
          <w:pStyle w:val="Footer"/>
          <w:ind w:right="283"/>
          <w:jc w:val="center"/>
          <w:rPr>
            <w:rFonts w:ascii="Times New Roman" w:hAnsi="Times New Roman"/>
            <w:i/>
            <w:iCs/>
            <w:sz w:val="20"/>
          </w:rPr>
        </w:pPr>
        <w:r w:rsidRPr="00305552">
          <w:rPr>
            <w:rFonts w:ascii="Times New Roman" w:hAnsi="Times New Roman"/>
            <w:i/>
            <w:iCs/>
            <w:sz w:val="20"/>
          </w:rPr>
          <w:t xml:space="preserve">Този документ е създаден с финансовата подкрепа на програма „Конкурентоспособност  и иновации в предприятията“ 2021-2027 г., съфинансирана от Европейския съюз чрез Европейския фонд за регионално развитие. Цялата отговорност за съдържанието на документа се носи от </w:t>
        </w:r>
        <w:r w:rsidR="002B0689">
          <w:rPr>
            <w:rFonts w:ascii="Times New Roman" w:hAnsi="Times New Roman"/>
            <w:i/>
            <w:iCs/>
            <w:sz w:val="20"/>
          </w:rPr>
          <w:t>ТМТ - ЕЛКОМ</w:t>
        </w:r>
        <w:r w:rsidR="002B0689" w:rsidRPr="00DF610B">
          <w:rPr>
            <w:rFonts w:ascii="Times New Roman" w:hAnsi="Times New Roman"/>
            <w:i/>
            <w:iCs/>
            <w:sz w:val="20"/>
          </w:rPr>
          <w:t xml:space="preserve"> ООД </w:t>
        </w:r>
        <w:r w:rsidRPr="00305552">
          <w:rPr>
            <w:rFonts w:ascii="Times New Roman" w:hAnsi="Times New Roman"/>
            <w:i/>
            <w:iCs/>
            <w:sz w:val="20"/>
          </w:rPr>
          <w:t>и при никакви обстоятелства не може да се приема, че този документ отразява официалното становище на Европейския съюз и Управляващия орган”.</w:t>
        </w:r>
      </w:p>
      <w:p w14:paraId="6FEB3CA0" w14:textId="2221D34B" w:rsidR="00ED61F0" w:rsidRDefault="00ED61F0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46E5D48" w14:textId="77777777" w:rsidR="00CB37CB" w:rsidRDefault="00CB37CB" w:rsidP="00CA02D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F3FE1" w14:textId="77777777" w:rsidR="00F94E2E" w:rsidRDefault="00F94E2E">
      <w:r>
        <w:separator/>
      </w:r>
    </w:p>
  </w:footnote>
  <w:footnote w:type="continuationSeparator" w:id="0">
    <w:p w14:paraId="15E32BE8" w14:textId="77777777" w:rsidR="00F94E2E" w:rsidRDefault="00F94E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A71FC" w14:textId="77777777" w:rsidR="00CB37CB" w:rsidRDefault="00CB37CB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C5A7B">
      <w:rPr>
        <w:rStyle w:val="PageNumber"/>
        <w:noProof/>
      </w:rPr>
      <w:t>1</w:t>
    </w:r>
    <w:r>
      <w:rPr>
        <w:rStyle w:val="PageNumber"/>
      </w:rPr>
      <w:fldChar w:fldCharType="end"/>
    </w:r>
  </w:p>
  <w:p w14:paraId="28A3AECF" w14:textId="77777777" w:rsidR="00CB37CB" w:rsidRDefault="00CB37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7D328" w14:textId="03DFC1EE" w:rsidR="00CB37CB" w:rsidRDefault="00CB37CB" w:rsidP="00B273C2">
    <w:pPr>
      <w:pStyle w:val="Header"/>
      <w:framePr w:wrap="around" w:vAnchor="text" w:hAnchor="margin" w:xAlign="center" w:y="1"/>
      <w:rPr>
        <w:rStyle w:val="PageNumber"/>
      </w:rPr>
    </w:pPr>
  </w:p>
  <w:p w14:paraId="54AC637F" w14:textId="77777777" w:rsidR="00CB37CB" w:rsidRDefault="00CB37CB">
    <w:pPr>
      <w:pStyle w:val="Header"/>
      <w:rPr>
        <w:lang w:val="en-US"/>
      </w:rPr>
    </w:pPr>
  </w:p>
  <w:p w14:paraId="7471E14A" w14:textId="77777777" w:rsidR="00CB37CB" w:rsidRDefault="00CB37CB">
    <w:pPr>
      <w:pStyle w:val="Header"/>
      <w:rPr>
        <w:lang w:val="en-US"/>
      </w:rPr>
    </w:pPr>
  </w:p>
  <w:p w14:paraId="4FDCD223" w14:textId="2602D164" w:rsidR="00CB37CB" w:rsidRPr="00D750ED" w:rsidRDefault="00ED61F0" w:rsidP="00ED61F0">
    <w:pPr>
      <w:pStyle w:val="Header"/>
      <w:tabs>
        <w:tab w:val="clear" w:pos="4153"/>
        <w:tab w:val="clear" w:pos="8306"/>
        <w:tab w:val="left" w:pos="960"/>
      </w:tabs>
      <w:rPr>
        <w:lang w:val="en-US"/>
      </w:rPr>
    </w:pPr>
    <w:r>
      <w:rPr>
        <w:noProof/>
        <w:lang w:val="en-US"/>
      </w:rPr>
      <w:drawing>
        <wp:inline distT="0" distB="0" distL="0" distR="0" wp14:anchorId="1195B722" wp14:editId="272A6FA5">
          <wp:extent cx="2298700" cy="475615"/>
          <wp:effectExtent l="0" t="0" r="6350" b="635"/>
          <wp:docPr id="116536200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8700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val="bg-BG"/>
      </w:rPr>
      <w:t xml:space="preserve">       </w:t>
    </w:r>
    <w:r>
      <w:rPr>
        <w:noProof/>
        <w:lang w:val="en-US"/>
      </w:rPr>
      <w:drawing>
        <wp:inline distT="0" distB="0" distL="0" distR="0" wp14:anchorId="435BDDD2" wp14:editId="13D9CE09">
          <wp:extent cx="2304415" cy="640080"/>
          <wp:effectExtent l="0" t="0" r="635" b="7620"/>
          <wp:docPr id="149383758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4415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6A463D" w14:paraId="79E2CE9C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D21D3" w14:paraId="0B41ABEC" w14:textId="77777777" w:rsidTr="008D21D3">
            <w:tc>
              <w:tcPr>
                <w:tcW w:w="4531" w:type="dxa"/>
                <w:vAlign w:val="center"/>
                <w:hideMark/>
              </w:tcPr>
              <w:p w14:paraId="32250C71" w14:textId="77777777" w:rsidR="008D21D3" w:rsidRPr="008D21D3" w:rsidRDefault="008B6479" w:rsidP="008D21D3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val="en-GB" w:eastAsia="en-GB"/>
                  </w:rPr>
                  <w:drawing>
                    <wp:inline distT="0" distB="0" distL="0" distR="0" wp14:anchorId="3F5FDE75" wp14:editId="5BE6039F">
                      <wp:extent cx="2295525" cy="476250"/>
                      <wp:effectExtent l="0" t="0" r="0" b="0"/>
                      <wp:docPr id="1174451163" name="Picture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9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295525" cy="476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525B1501" w14:textId="77777777" w:rsidR="008D21D3" w:rsidRDefault="008B6479" w:rsidP="008D21D3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val="en-GB" w:eastAsia="en-GB"/>
                  </w:rPr>
                  <w:drawing>
                    <wp:inline distT="0" distB="0" distL="0" distR="0" wp14:anchorId="2225D1CA" wp14:editId="1FEE02DC">
                      <wp:extent cx="2305050" cy="638175"/>
                      <wp:effectExtent l="0" t="0" r="0" b="0"/>
                      <wp:docPr id="438797924" name="Picture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305050" cy="638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716D2711" w14:textId="77777777" w:rsidR="006A463D" w:rsidRDefault="006A463D" w:rsidP="006A463D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0380A912" w14:textId="77777777" w:rsidR="006A463D" w:rsidRDefault="006A463D" w:rsidP="006A463D">
          <w:pPr>
            <w:widowControl w:val="0"/>
            <w:spacing w:before="100" w:after="100"/>
            <w:jc w:val="right"/>
          </w:pPr>
        </w:p>
      </w:tc>
    </w:tr>
  </w:tbl>
  <w:p w14:paraId="0D1D23EC" w14:textId="77777777" w:rsidR="003711DF" w:rsidRPr="006A463D" w:rsidRDefault="003711DF" w:rsidP="006A46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57FE8"/>
    <w:multiLevelType w:val="hybridMultilevel"/>
    <w:tmpl w:val="454CD4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2" w15:restartNumberingAfterBreak="0">
    <w:nsid w:val="40EF61B9"/>
    <w:multiLevelType w:val="hybridMultilevel"/>
    <w:tmpl w:val="28523D3C"/>
    <w:lvl w:ilvl="0" w:tplc="A58099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6B23A0"/>
    <w:multiLevelType w:val="hybridMultilevel"/>
    <w:tmpl w:val="9B1AD50A"/>
    <w:lvl w:ilvl="0" w:tplc="19368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5C480F"/>
    <w:multiLevelType w:val="hybridMultilevel"/>
    <w:tmpl w:val="710A0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535167854">
    <w:abstractNumId w:val="5"/>
  </w:num>
  <w:num w:numId="2" w16cid:durableId="1969555350">
    <w:abstractNumId w:val="1"/>
  </w:num>
  <w:num w:numId="3" w16cid:durableId="394818179">
    <w:abstractNumId w:val="2"/>
  </w:num>
  <w:num w:numId="4" w16cid:durableId="1585994822">
    <w:abstractNumId w:val="0"/>
  </w:num>
  <w:num w:numId="5" w16cid:durableId="1842115797">
    <w:abstractNumId w:val="4"/>
  </w:num>
  <w:num w:numId="6" w16cid:durableId="20959746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3C2"/>
    <w:rsid w:val="00003DD3"/>
    <w:rsid w:val="00012C31"/>
    <w:rsid w:val="000146A2"/>
    <w:rsid w:val="00017E28"/>
    <w:rsid w:val="00032744"/>
    <w:rsid w:val="00033338"/>
    <w:rsid w:val="000436EA"/>
    <w:rsid w:val="00043BA8"/>
    <w:rsid w:val="00050E6F"/>
    <w:rsid w:val="00056466"/>
    <w:rsid w:val="00057218"/>
    <w:rsid w:val="000A4C17"/>
    <w:rsid w:val="000B7154"/>
    <w:rsid w:val="000C40F4"/>
    <w:rsid w:val="000D5500"/>
    <w:rsid w:val="000E3B0B"/>
    <w:rsid w:val="001154C3"/>
    <w:rsid w:val="00136E4B"/>
    <w:rsid w:val="001373DB"/>
    <w:rsid w:val="0014781B"/>
    <w:rsid w:val="0017363F"/>
    <w:rsid w:val="00180049"/>
    <w:rsid w:val="00190671"/>
    <w:rsid w:val="00191516"/>
    <w:rsid w:val="00191AE3"/>
    <w:rsid w:val="00194959"/>
    <w:rsid w:val="00196444"/>
    <w:rsid w:val="001B5A50"/>
    <w:rsid w:val="001C0A75"/>
    <w:rsid w:val="001D200B"/>
    <w:rsid w:val="001E16A3"/>
    <w:rsid w:val="001E1995"/>
    <w:rsid w:val="001E2B97"/>
    <w:rsid w:val="00200EA7"/>
    <w:rsid w:val="00202C50"/>
    <w:rsid w:val="00205C36"/>
    <w:rsid w:val="002069B5"/>
    <w:rsid w:val="002140E3"/>
    <w:rsid w:val="0024727E"/>
    <w:rsid w:val="00252587"/>
    <w:rsid w:val="002544A8"/>
    <w:rsid w:val="00254EDC"/>
    <w:rsid w:val="0027017A"/>
    <w:rsid w:val="002719C2"/>
    <w:rsid w:val="00275DDD"/>
    <w:rsid w:val="00291D79"/>
    <w:rsid w:val="002A492E"/>
    <w:rsid w:val="002B0689"/>
    <w:rsid w:val="002B076A"/>
    <w:rsid w:val="002C13A3"/>
    <w:rsid w:val="002C330A"/>
    <w:rsid w:val="002D12AE"/>
    <w:rsid w:val="002D15C4"/>
    <w:rsid w:val="002E1832"/>
    <w:rsid w:val="002E1D64"/>
    <w:rsid w:val="002F0ECB"/>
    <w:rsid w:val="00316926"/>
    <w:rsid w:val="00316ACB"/>
    <w:rsid w:val="0032059B"/>
    <w:rsid w:val="00322694"/>
    <w:rsid w:val="00331E31"/>
    <w:rsid w:val="00332BFB"/>
    <w:rsid w:val="00343510"/>
    <w:rsid w:val="0035338E"/>
    <w:rsid w:val="003572ED"/>
    <w:rsid w:val="003711DF"/>
    <w:rsid w:val="003761C7"/>
    <w:rsid w:val="00394AD8"/>
    <w:rsid w:val="003B6FDC"/>
    <w:rsid w:val="003D1A94"/>
    <w:rsid w:val="003D7E19"/>
    <w:rsid w:val="003F797E"/>
    <w:rsid w:val="00420821"/>
    <w:rsid w:val="00421F83"/>
    <w:rsid w:val="0046265B"/>
    <w:rsid w:val="004726A9"/>
    <w:rsid w:val="00493CF0"/>
    <w:rsid w:val="0049571C"/>
    <w:rsid w:val="004962E4"/>
    <w:rsid w:val="00496C8D"/>
    <w:rsid w:val="004A4B83"/>
    <w:rsid w:val="004A6468"/>
    <w:rsid w:val="004C164A"/>
    <w:rsid w:val="004C5699"/>
    <w:rsid w:val="004D773C"/>
    <w:rsid w:val="004E27AD"/>
    <w:rsid w:val="004F56F1"/>
    <w:rsid w:val="005006A8"/>
    <w:rsid w:val="00510A2D"/>
    <w:rsid w:val="005210B4"/>
    <w:rsid w:val="00523183"/>
    <w:rsid w:val="005258B3"/>
    <w:rsid w:val="00543EC5"/>
    <w:rsid w:val="005553D9"/>
    <w:rsid w:val="0059400D"/>
    <w:rsid w:val="005A1C84"/>
    <w:rsid w:val="005B1E3B"/>
    <w:rsid w:val="005B4D37"/>
    <w:rsid w:val="005C53CE"/>
    <w:rsid w:val="005C7BA6"/>
    <w:rsid w:val="005E1757"/>
    <w:rsid w:val="005F3454"/>
    <w:rsid w:val="00606983"/>
    <w:rsid w:val="00611830"/>
    <w:rsid w:val="00612711"/>
    <w:rsid w:val="00615B2C"/>
    <w:rsid w:val="006230B4"/>
    <w:rsid w:val="00634BC0"/>
    <w:rsid w:val="00656771"/>
    <w:rsid w:val="00657A55"/>
    <w:rsid w:val="00684351"/>
    <w:rsid w:val="00693E3D"/>
    <w:rsid w:val="006A463D"/>
    <w:rsid w:val="006D1001"/>
    <w:rsid w:val="006E34D4"/>
    <w:rsid w:val="006E4E87"/>
    <w:rsid w:val="006F48D4"/>
    <w:rsid w:val="00701E22"/>
    <w:rsid w:val="00704812"/>
    <w:rsid w:val="00704D95"/>
    <w:rsid w:val="00735107"/>
    <w:rsid w:val="0074430C"/>
    <w:rsid w:val="00746B76"/>
    <w:rsid w:val="00750A83"/>
    <w:rsid w:val="007701E7"/>
    <w:rsid w:val="007708BF"/>
    <w:rsid w:val="00770B24"/>
    <w:rsid w:val="00771641"/>
    <w:rsid w:val="0077700E"/>
    <w:rsid w:val="00781B64"/>
    <w:rsid w:val="007C4D60"/>
    <w:rsid w:val="007C56D6"/>
    <w:rsid w:val="007D1BBF"/>
    <w:rsid w:val="007D4047"/>
    <w:rsid w:val="007D5C96"/>
    <w:rsid w:val="007F459E"/>
    <w:rsid w:val="00815E43"/>
    <w:rsid w:val="00820934"/>
    <w:rsid w:val="0082196A"/>
    <w:rsid w:val="00822333"/>
    <w:rsid w:val="00827F72"/>
    <w:rsid w:val="00863260"/>
    <w:rsid w:val="00870D31"/>
    <w:rsid w:val="00896DD3"/>
    <w:rsid w:val="008A2E7F"/>
    <w:rsid w:val="008B5610"/>
    <w:rsid w:val="008B6479"/>
    <w:rsid w:val="008C143C"/>
    <w:rsid w:val="008C46F5"/>
    <w:rsid w:val="008C5A59"/>
    <w:rsid w:val="008D07BA"/>
    <w:rsid w:val="008D21D3"/>
    <w:rsid w:val="008D2732"/>
    <w:rsid w:val="008D5200"/>
    <w:rsid w:val="008D575C"/>
    <w:rsid w:val="008F2410"/>
    <w:rsid w:val="00900A04"/>
    <w:rsid w:val="00926406"/>
    <w:rsid w:val="00961002"/>
    <w:rsid w:val="00974752"/>
    <w:rsid w:val="0098681B"/>
    <w:rsid w:val="00987335"/>
    <w:rsid w:val="009931D9"/>
    <w:rsid w:val="009D47B7"/>
    <w:rsid w:val="009D50BA"/>
    <w:rsid w:val="009E4B1B"/>
    <w:rsid w:val="00A021E1"/>
    <w:rsid w:val="00A03286"/>
    <w:rsid w:val="00A05E7C"/>
    <w:rsid w:val="00A12FE6"/>
    <w:rsid w:val="00A20EA2"/>
    <w:rsid w:val="00A267DD"/>
    <w:rsid w:val="00A50A4C"/>
    <w:rsid w:val="00A72097"/>
    <w:rsid w:val="00A76301"/>
    <w:rsid w:val="00AB2487"/>
    <w:rsid w:val="00AB38B8"/>
    <w:rsid w:val="00AC1545"/>
    <w:rsid w:val="00AC3243"/>
    <w:rsid w:val="00AC4C88"/>
    <w:rsid w:val="00AD57F4"/>
    <w:rsid w:val="00AF3F83"/>
    <w:rsid w:val="00AF6054"/>
    <w:rsid w:val="00B20823"/>
    <w:rsid w:val="00B273C2"/>
    <w:rsid w:val="00B33923"/>
    <w:rsid w:val="00B5730E"/>
    <w:rsid w:val="00B65FFC"/>
    <w:rsid w:val="00B67EA5"/>
    <w:rsid w:val="00B807AF"/>
    <w:rsid w:val="00B84B98"/>
    <w:rsid w:val="00B90B71"/>
    <w:rsid w:val="00BB3CA8"/>
    <w:rsid w:val="00BB4462"/>
    <w:rsid w:val="00BD1445"/>
    <w:rsid w:val="00BD39EC"/>
    <w:rsid w:val="00BE1DF2"/>
    <w:rsid w:val="00BE2352"/>
    <w:rsid w:val="00BE7581"/>
    <w:rsid w:val="00BF27D3"/>
    <w:rsid w:val="00C1252C"/>
    <w:rsid w:val="00C23EED"/>
    <w:rsid w:val="00C27480"/>
    <w:rsid w:val="00C37A01"/>
    <w:rsid w:val="00C54FD8"/>
    <w:rsid w:val="00C77523"/>
    <w:rsid w:val="00C77E03"/>
    <w:rsid w:val="00C80CFC"/>
    <w:rsid w:val="00C82D0B"/>
    <w:rsid w:val="00C84AE1"/>
    <w:rsid w:val="00C91EFA"/>
    <w:rsid w:val="00C9339D"/>
    <w:rsid w:val="00CA02DB"/>
    <w:rsid w:val="00CA1D9C"/>
    <w:rsid w:val="00CA3B5C"/>
    <w:rsid w:val="00CA77C3"/>
    <w:rsid w:val="00CB37CB"/>
    <w:rsid w:val="00CC5A7B"/>
    <w:rsid w:val="00CC6728"/>
    <w:rsid w:val="00CD2E11"/>
    <w:rsid w:val="00CD6775"/>
    <w:rsid w:val="00CE5E96"/>
    <w:rsid w:val="00CE76EF"/>
    <w:rsid w:val="00CF45B3"/>
    <w:rsid w:val="00D26E8B"/>
    <w:rsid w:val="00D367DB"/>
    <w:rsid w:val="00D47082"/>
    <w:rsid w:val="00D66281"/>
    <w:rsid w:val="00D817E5"/>
    <w:rsid w:val="00D92873"/>
    <w:rsid w:val="00D92FFF"/>
    <w:rsid w:val="00D93EE2"/>
    <w:rsid w:val="00DA02F9"/>
    <w:rsid w:val="00DA3477"/>
    <w:rsid w:val="00DC43EE"/>
    <w:rsid w:val="00DF7BBB"/>
    <w:rsid w:val="00E01188"/>
    <w:rsid w:val="00E177C8"/>
    <w:rsid w:val="00E22BBF"/>
    <w:rsid w:val="00E240E1"/>
    <w:rsid w:val="00E25548"/>
    <w:rsid w:val="00E267C8"/>
    <w:rsid w:val="00E31DAF"/>
    <w:rsid w:val="00E45F60"/>
    <w:rsid w:val="00E627F5"/>
    <w:rsid w:val="00E65F9F"/>
    <w:rsid w:val="00E818C8"/>
    <w:rsid w:val="00EB485D"/>
    <w:rsid w:val="00ED1B92"/>
    <w:rsid w:val="00ED42B2"/>
    <w:rsid w:val="00ED5319"/>
    <w:rsid w:val="00ED61F0"/>
    <w:rsid w:val="00EE3864"/>
    <w:rsid w:val="00EE6F32"/>
    <w:rsid w:val="00F0626B"/>
    <w:rsid w:val="00F12AFD"/>
    <w:rsid w:val="00F14429"/>
    <w:rsid w:val="00F23826"/>
    <w:rsid w:val="00F34E30"/>
    <w:rsid w:val="00F42F85"/>
    <w:rsid w:val="00F439CD"/>
    <w:rsid w:val="00F52DA7"/>
    <w:rsid w:val="00F55AC0"/>
    <w:rsid w:val="00F64A02"/>
    <w:rsid w:val="00F671F6"/>
    <w:rsid w:val="00F73749"/>
    <w:rsid w:val="00F861E5"/>
    <w:rsid w:val="00F929CD"/>
    <w:rsid w:val="00F94E2E"/>
    <w:rsid w:val="00F95992"/>
    <w:rsid w:val="00F97A00"/>
    <w:rsid w:val="00FA2359"/>
    <w:rsid w:val="00FC139E"/>
    <w:rsid w:val="00FC158D"/>
    <w:rsid w:val="00FD1E8B"/>
    <w:rsid w:val="00FE0542"/>
    <w:rsid w:val="00FF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E7864C"/>
  <w15:chartTrackingRefBased/>
  <w15:docId w15:val="{1FF127EC-1C74-4774-AB7F-C88447EAF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A00"/>
    <w:rPr>
      <w:rFonts w:ascii="HebarU" w:hAnsi="HebarU"/>
      <w:sz w:val="24"/>
      <w:lang w:eastAsia="en-US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uiPriority w:val="99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customStyle="1" w:styleId="firstline">
    <w:name w:val="firstline"/>
    <w:basedOn w:val="Normal"/>
    <w:rsid w:val="00CB37CB"/>
    <w:pPr>
      <w:spacing w:line="240" w:lineRule="atLeast"/>
      <w:ind w:firstLine="640"/>
      <w:jc w:val="both"/>
    </w:pPr>
    <w:rPr>
      <w:rFonts w:ascii="Times New Roman" w:hAnsi="Times New Roman"/>
      <w:color w:val="000000"/>
      <w:szCs w:val="24"/>
      <w:lang w:eastAsia="bg-BG"/>
    </w:rPr>
  </w:style>
  <w:style w:type="character" w:styleId="Hyperlink">
    <w:name w:val="Hyperlink"/>
    <w:rsid w:val="00CA02DB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3711DF"/>
    <w:rPr>
      <w:rFonts w:ascii="HebarU" w:hAnsi="HebarU"/>
      <w:sz w:val="24"/>
      <w:lang w:eastAsia="en-US"/>
    </w:rPr>
  </w:style>
  <w:style w:type="character" w:styleId="CommentReference">
    <w:name w:val="annotation reference"/>
    <w:rsid w:val="00C91E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C91EFA"/>
    <w:rPr>
      <w:sz w:val="20"/>
    </w:rPr>
  </w:style>
  <w:style w:type="character" w:customStyle="1" w:styleId="CommentTextChar">
    <w:name w:val="Comment Text Char"/>
    <w:link w:val="CommentText"/>
    <w:rsid w:val="00C91EFA"/>
    <w:rPr>
      <w:rFonts w:ascii="HebarU" w:hAnsi="HebarU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91EFA"/>
    <w:rPr>
      <w:b/>
      <w:bCs/>
    </w:rPr>
  </w:style>
  <w:style w:type="character" w:customStyle="1" w:styleId="CommentSubjectChar">
    <w:name w:val="Comment Subject Char"/>
    <w:link w:val="CommentSubject"/>
    <w:rsid w:val="00C91EFA"/>
    <w:rPr>
      <w:rFonts w:ascii="HebarU" w:hAnsi="HebarU"/>
      <w:b/>
      <w:bCs/>
      <w:lang w:eastAsia="en-US"/>
    </w:rPr>
  </w:style>
  <w:style w:type="paragraph" w:styleId="FootnoteText">
    <w:name w:val="footnote text"/>
    <w:basedOn w:val="Normal"/>
    <w:link w:val="FootnoteTextChar"/>
    <w:rsid w:val="002F0ECB"/>
    <w:rPr>
      <w:sz w:val="20"/>
    </w:rPr>
  </w:style>
  <w:style w:type="character" w:customStyle="1" w:styleId="FootnoteTextChar">
    <w:name w:val="Footnote Text Char"/>
    <w:link w:val="FootnoteText"/>
    <w:rsid w:val="002F0ECB"/>
    <w:rPr>
      <w:rFonts w:ascii="HebarU" w:hAnsi="HebarU"/>
      <w:lang w:eastAsia="en-US"/>
    </w:rPr>
  </w:style>
  <w:style w:type="character" w:styleId="FootnoteReference">
    <w:name w:val="footnote reference"/>
    <w:rsid w:val="002F0ECB"/>
    <w:rPr>
      <w:vertAlign w:val="superscript"/>
    </w:rPr>
  </w:style>
  <w:style w:type="paragraph" w:styleId="EndnoteText">
    <w:name w:val="endnote text"/>
    <w:basedOn w:val="Normal"/>
    <w:link w:val="EndnoteTextChar"/>
    <w:rsid w:val="002F0ECB"/>
    <w:rPr>
      <w:sz w:val="20"/>
    </w:rPr>
  </w:style>
  <w:style w:type="character" w:customStyle="1" w:styleId="EndnoteTextChar">
    <w:name w:val="Endnote Text Char"/>
    <w:link w:val="EndnoteText"/>
    <w:rsid w:val="002F0ECB"/>
    <w:rPr>
      <w:rFonts w:ascii="HebarU" w:hAnsi="HebarU"/>
      <w:lang w:eastAsia="en-US"/>
    </w:rPr>
  </w:style>
  <w:style w:type="character" w:styleId="EndnoteReference">
    <w:name w:val="endnote reference"/>
    <w:rsid w:val="002F0ECB"/>
    <w:rPr>
      <w:vertAlign w:val="superscript"/>
    </w:rPr>
  </w:style>
  <w:style w:type="paragraph" w:customStyle="1" w:styleId="Default">
    <w:name w:val="Default"/>
    <w:rsid w:val="008B647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64A02"/>
    <w:rPr>
      <w:rFonts w:ascii="HebarU" w:hAnsi="HebarU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F97A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7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68B2B-F683-43B3-B911-905496DAA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2586</Words>
  <Characters>14741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17293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Zornitsa Boycheva</cp:lastModifiedBy>
  <cp:revision>77</cp:revision>
  <cp:lastPrinted>2011-03-29T11:47:00Z</cp:lastPrinted>
  <dcterms:created xsi:type="dcterms:W3CDTF">2025-12-05T07:57:00Z</dcterms:created>
  <dcterms:modified xsi:type="dcterms:W3CDTF">2026-05-10T07:55:00Z</dcterms:modified>
</cp:coreProperties>
</file>